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Zonal current structure of the Indian Ocean in CMIP6 models - ScienceDirect</w:t>
      </w:r>
      <w:br/>
      <w:hyperlink r:id="rId7" w:history="1">
        <w:r>
          <w:rPr>
            <w:color w:val="2980b9"/>
            <w:u w:val="single"/>
          </w:rPr>
          <w:t xml:space="preserve">https://www.sciencedirect.com/science/article/pii/S0967064523000103?via%3Dihub</w:t>
        </w:r>
      </w:hyperlink>
    </w:p>
    <w:p>
      <w:pPr>
        <w:pStyle w:val="Heading1"/>
      </w:pPr>
      <w:bookmarkStart w:id="2" w:name="_Toc2"/>
      <w:r>
        <w:t>Article summary:</w:t>
      </w:r>
      <w:bookmarkEnd w:id="2"/>
    </w:p>
    <w:p>
      <w:pPr>
        <w:jc w:val="both"/>
      </w:pPr>
      <w:r>
        <w:rPr/>
        <w:t xml:space="preserve">1. This study examined the representation of the mean structure of the Indian Ocean zonal currents in 29 models from the Coupled Model Intercomparison Project Phase 6 (CMIP6).</w:t>
      </w:r>
    </w:p>
    <w:p>
      <w:pPr>
        <w:jc w:val="both"/>
      </w:pPr>
      <w:r>
        <w:rPr/>
        <w:t xml:space="preserve">2. The CMIP6 ensemble was found to represent the Indian Ocean zonal current structure but with a shallower Equatorial Undercurrent (EUC) core and an overestimated South Equatorial Current (SEC).</w:t>
      </w:r>
    </w:p>
    <w:p>
      <w:pPr>
        <w:jc w:val="both"/>
      </w:pPr>
      <w:r>
        <w:rPr/>
        <w:t xml:space="preserve">3. This study investigated the physical properties in the Indian Ocean to understand simulated biases and inter-model spread in CMIP6 models, and found that the simulated biases of zonal currents are accompanied by hydrography and wind forcing simulation biases.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thorough analysis of the representation of mean structure of Indian Ocean zonal currents in 29 models from CMIP6. The authors provide evidence for their claims, such as confirming that CMIP6 ensemble represents Indian Ocean zonal current structure but with a shallower EUC core and an overestimated SEC, as well as investigating physical properties in Indian Ocean to understand simulated biases and inter-model spread in CMIP6 models. Furthermore, they provide insight into how these simulated biases are related to hydrography and wind forcing simulation biases. </w:t>
      </w:r>
    </w:p>
    <w:p>
      <w:pPr>
        <w:jc w:val="both"/>
      </w:pPr>
      <w:r>
        <w:rPr/>
        <w:t xml:space="preserve">The article does not appear to be one-sided or promotional, as it presents both sides equally without bias or partiality. It also does not appear to have any unsupported claims or missing points of consideration, as all claims are supported by evidence provided throughout the article. Additionally, there are no unexplored counterarguments or missing evidence for any claims made. </w:t>
      </w:r>
    </w:p>
    <w:p>
      <w:pPr>
        <w:jc w:val="both"/>
      </w:pPr>
      <w:r>
        <w:rPr/>
        <w:t xml:space="preserve">The only potential issue with this article is that it does not note any possible risks associated with its findings or conclusions. However, this is likely due to the fact that this article is focused on providing an analysis rather than making recommendations based on its findings.</w:t>
      </w:r>
    </w:p>
    <w:p>
      <w:pPr>
        <w:pStyle w:val="Heading1"/>
      </w:pPr>
      <w:bookmarkStart w:id="5" w:name="_Toc5"/>
      <w:r>
        <w:t>Topics for further research:</w:t>
      </w:r>
      <w:bookmarkEnd w:id="5"/>
    </w:p>
    <w:p>
      <w:pPr>
        <w:spacing w:after="0"/>
        <w:numPr>
          <w:ilvl w:val="0"/>
          <w:numId w:val="2"/>
        </w:numPr>
      </w:pPr>
      <w:r>
        <w:rPr/>
        <w:t xml:space="preserve">Indian Ocean zonal current structure</w:t>
      </w:r>
    </w:p>
    <w:p>
      <w:pPr>
        <w:spacing w:after="0"/>
        <w:numPr>
          <w:ilvl w:val="0"/>
          <w:numId w:val="2"/>
        </w:numPr>
      </w:pPr>
      <w:r>
        <w:rPr/>
        <w:t xml:space="preserve">CMIP6 model biases</w:t>
      </w:r>
    </w:p>
    <w:p>
      <w:pPr>
        <w:spacing w:after="0"/>
        <w:numPr>
          <w:ilvl w:val="0"/>
          <w:numId w:val="2"/>
        </w:numPr>
      </w:pPr>
      <w:r>
        <w:rPr/>
        <w:t xml:space="preserve">Indian Ocean hydrography</w:t>
      </w:r>
    </w:p>
    <w:p>
      <w:pPr>
        <w:spacing w:after="0"/>
        <w:numPr>
          <w:ilvl w:val="0"/>
          <w:numId w:val="2"/>
        </w:numPr>
      </w:pPr>
      <w:r>
        <w:rPr/>
        <w:t xml:space="preserve">Indian Ocean wind forcing</w:t>
      </w:r>
    </w:p>
    <w:p>
      <w:pPr>
        <w:spacing w:after="0"/>
        <w:numPr>
          <w:ilvl w:val="0"/>
          <w:numId w:val="2"/>
        </w:numPr>
      </w:pPr>
      <w:r>
        <w:rPr/>
        <w:t xml:space="preserve">Inter-model spread in CMIP6</w:t>
      </w:r>
    </w:p>
    <w:p>
      <w:pPr>
        <w:numPr>
          <w:ilvl w:val="0"/>
          <w:numId w:val="2"/>
        </w:numPr>
      </w:pPr>
      <w:r>
        <w:rPr/>
        <w:t xml:space="preserve">Indian Ocean zonal current simulations</w:t>
      </w:r>
    </w:p>
    <w:p>
      <w:pPr>
        <w:pStyle w:val="Heading1"/>
      </w:pPr>
      <w:bookmarkStart w:id="6" w:name="_Toc6"/>
      <w:r>
        <w:t>Report location:</w:t>
      </w:r>
      <w:bookmarkEnd w:id="6"/>
    </w:p>
    <w:p>
      <w:hyperlink r:id="rId8" w:history="1">
        <w:r>
          <w:rPr>
            <w:color w:val="2980b9"/>
            <w:u w:val="single"/>
          </w:rPr>
          <w:t xml:space="preserve">https://www.fullpicture.app/item/7bd60d9e3602d95252a3f7292423421e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0C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7064523000103?via%3Dihub" TargetMode="External"/><Relationship Id="rId8" Type="http://schemas.openxmlformats.org/officeDocument/2006/relationships/hyperlink" Target="https://www.fullpicture.app/item/7bd60d9e3602d95252a3f729242342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2023-03-06T07:34:50+01:00</dcterms:created>
  <dcterms:modified xsi:type="dcterms:W3CDTF">2023-03-06T07:34:50+01:00</dcterms:modified>
</cp:coreProperties>
</file>

<file path=docProps/custom.xml><?xml version="1.0" encoding="utf-8"?>
<Properties xmlns="http://schemas.openxmlformats.org/officeDocument/2006/custom-properties" xmlns:vt="http://schemas.openxmlformats.org/officeDocument/2006/docPropsVTypes"/>
</file>