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Widespread detection of a brominated flame retardant, hexabromocyclododecane, in expanded polystyrene marine debris and microplastics from South Korea and the Asia-Pacific coastal region - ScienceDirect</w:t>
      </w:r>
      <w:br/>
      <w:hyperlink r:id="rId7" w:history="1">
        <w:r>
          <w:rPr>
            <w:color w:val="2980b9"/>
            <w:u w:val="single"/>
          </w:rPr>
          <w:t xml:space="preserve">https://www.sciencedirect.com/science/article/pii/S0269749117316494?casa_token=fLar0ggcwdcAAAAA%3A47T6Ev1ETo12U5xg27hIWESHh1m6hJpjQ2CNeefmNtSjudcmtq8jWCgWYwS_U7yx18v70pcIegI</w:t>
        </w:r>
      </w:hyperlink>
    </w:p>
    <w:p>
      <w:pPr>
        <w:pStyle w:val="Heading1"/>
      </w:pPr>
      <w:bookmarkStart w:id="2" w:name="_Toc2"/>
      <w:r>
        <w:t>Article summary:</w:t>
      </w:r>
      <w:bookmarkEnd w:id="2"/>
    </w:p>
    <w:p>
      <w:pPr>
        <w:jc w:val="both"/>
      </w:pPr>
      <w:r>
        <w:rPr/>
        <w:t xml:space="preserve">1. This study investigated the presence of hexabromocyclododecane (HBCD), a brominated flame retardant, in expanded polystyrene (EPS) marine debris and microplastics from South Korea and other countries in the Asia-Pacific region.</w:t>
      </w:r>
    </w:p>
    <w:p>
      <w:pPr>
        <w:jc w:val="both"/>
      </w:pPr>
      <w:r>
        <w:rPr/>
        <w:t xml:space="preserve">2. HBCD was widely detected in EPS debris from the Asia-Pacific coastal region, indicating that HBCD contamination via EPS debris is a common environmental issue worldwide.</w:t>
      </w:r>
    </w:p>
    <w:p>
      <w:pPr>
        <w:jc w:val="both"/>
      </w:pPr>
      <w:r>
        <w:rPr/>
        <w:t xml:space="preserve">3. The results of this study indicate that EPS debris can be a source of HBCD in marine environments and marine food web.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widespread detection of hexabromocyclododecane (HBCD), a brominated flame retardant, in expanded polystyrene (EPS) marine debris and microplastics from South Korea and other countries in the Asia-Pacific region. The article is well written and provides detailed information about the research conducted, as well as its findings. However, there are some potential biases that should be noted when considering the trustworthiness and reliability of this article.</w:t>
      </w:r>
    </w:p>
    <w:p>
      <w:pPr>
        <w:jc w:val="both"/>
      </w:pPr>
      <w:r>
        <w:rPr/>
        <w:t xml:space="preserve">First, it is important to note that this article does not provide any information about potential risks associated with HBCD contamination or any counterarguments to its findings. This could lead to readers forming an incomplete understanding of the issue at hand, as they may not be aware of any potential risks associated with HBCD contamination or alternative perspectives on the issue. Additionally, while this article does provide some evidence for its claims, such as citing previous studies on related topics, it does not provide enough evidence to fully support all of its claims. For example, while it cites studies showing that EPS has high potential for adsorption of contaminants compared to other plastics, it does not provide any evidence for its claim that unreacted raw materials such as styrene monomer can migrate from EPS products into the environment during their use or disposal.</w:t>
      </w:r>
    </w:p>
    <w:p>
      <w:pPr>
        <w:jc w:val="both"/>
      </w:pPr>
      <w:r>
        <w:rPr/>
        <w:t xml:space="preserve">Finally, it is also important to note that this article may present a one-sided view on the issue by only focusing on one type of plastic pollution – EPS – without exploring other types of plastic pollution or their potential impacts on marine environments. This could lead readers to form an incomplete understanding of plastic pollution overall and how different types may contribute differently to environmental issues such as HBCD contamination in marine environments. </w:t>
      </w:r>
    </w:p>
    <w:p>
      <w:pPr>
        <w:jc w:val="both"/>
      </w:pPr>
      <w:r>
        <w:rPr/>
        <w:t xml:space="preserve">In conclusion, while this article provides detailed information about its</w:t>
      </w:r>
    </w:p>
    <w:p>
      <w:pPr>
        <w:pStyle w:val="Heading1"/>
      </w:pPr>
      <w:bookmarkStart w:id="5" w:name="_Toc5"/>
      <w:r>
        <w:t>Topics for further research:</w:t>
      </w:r>
      <w:bookmarkEnd w:id="5"/>
    </w:p>
    <w:p>
      <w:pPr>
        <w:spacing w:after="0"/>
        <w:numPr>
          <w:ilvl w:val="0"/>
          <w:numId w:val="2"/>
        </w:numPr>
      </w:pPr>
      <w:r>
        <w:rPr/>
        <w:t xml:space="preserve">Potential risks associated with HBCD contamination </w:t>
      </w:r>
    </w:p>
    <w:p>
      <w:pPr>
        <w:spacing w:after="0"/>
        <w:numPr>
          <w:ilvl w:val="0"/>
          <w:numId w:val="2"/>
        </w:numPr>
      </w:pPr>
      <w:r>
        <w:rPr/>
        <w:t xml:space="preserve">Alternative perspectives on HBCD contamination </w:t>
      </w:r>
    </w:p>
    <w:p>
      <w:pPr>
        <w:spacing w:after="0"/>
        <w:numPr>
          <w:ilvl w:val="0"/>
          <w:numId w:val="2"/>
        </w:numPr>
      </w:pPr>
      <w:r>
        <w:rPr/>
        <w:t xml:space="preserve">Migration of unreacted raw materials from EPS products </w:t>
      </w:r>
    </w:p>
    <w:p>
      <w:pPr>
        <w:spacing w:after="0"/>
        <w:numPr>
          <w:ilvl w:val="0"/>
          <w:numId w:val="2"/>
        </w:numPr>
      </w:pPr>
      <w:r>
        <w:rPr/>
        <w:t xml:space="preserve">Different types of plastic pollution </w:t>
      </w:r>
    </w:p>
    <w:p>
      <w:pPr>
        <w:spacing w:after="0"/>
        <w:numPr>
          <w:ilvl w:val="0"/>
          <w:numId w:val="2"/>
        </w:numPr>
      </w:pPr>
      <w:r>
        <w:rPr/>
        <w:t xml:space="preserve">Impacts of plastic pollution on marine environments </w:t>
      </w:r>
    </w:p>
    <w:p>
      <w:pPr>
        <w:numPr>
          <w:ilvl w:val="0"/>
          <w:numId w:val="2"/>
        </w:numPr>
      </w:pPr>
      <w:r>
        <w:rPr/>
        <w:t xml:space="preserve">Mitigation strategies for HBCD contamination in marine environments</w:t>
      </w:r>
    </w:p>
    <w:p>
      <w:pPr>
        <w:pStyle w:val="Heading1"/>
      </w:pPr>
      <w:bookmarkStart w:id="6" w:name="_Toc6"/>
      <w:r>
        <w:t>Report location:</w:t>
      </w:r>
      <w:bookmarkEnd w:id="6"/>
    </w:p>
    <w:p>
      <w:hyperlink r:id="rId8" w:history="1">
        <w:r>
          <w:rPr>
            <w:color w:val="2980b9"/>
            <w:u w:val="single"/>
          </w:rPr>
          <w:t xml:space="preserve">https://www.fullpicture.app/item/7bd861c9f54db6faf04a6b3781368bbb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B3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17316494?casa_token=fLar0ggcwdcAAAAA%3A47T6Ev1ETo12U5xg27hIWESHh1m6hJpjQ2CNeefmNtSjudcmtq8jWCgWYwS_U7yx18v70pcIegI" TargetMode="External"/><Relationship Id="rId8" Type="http://schemas.openxmlformats.org/officeDocument/2006/relationships/hyperlink" Target="https://www.fullpicture.app/item/7bd861c9f54db6faf04a6b3781368b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2023-02-26T14:12:14+01:00</dcterms:created>
  <dcterms:modified xsi:type="dcterms:W3CDTF">2023-02-26T14:12:14+01:00</dcterms:modified>
</cp:coreProperties>
</file>

<file path=docProps/custom.xml><?xml version="1.0" encoding="utf-8"?>
<Properties xmlns="http://schemas.openxmlformats.org/officeDocument/2006/custom-properties" xmlns:vt="http://schemas.openxmlformats.org/officeDocument/2006/docPropsVTypes"/>
</file>