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江苏大学教务处欢迎您！</w:t>
      </w:r>
      <w:br/>
      <w:hyperlink r:id="rId7" w:history="1">
        <w:r>
          <w:rPr>
            <w:color w:val="2980b9"/>
            <w:u w:val="single"/>
          </w:rPr>
          <w:t xml:space="preserve">https://jwc.ujs.edu.cn/</w:t>
        </w:r>
      </w:hyperlink>
    </w:p>
    <w:p>
      <w:pPr>
        <w:pStyle w:val="Heading1"/>
      </w:pPr>
      <w:bookmarkStart w:id="2" w:name="_Toc2"/>
      <w:r>
        <w:t>Article summary:</w:t>
      </w:r>
      <w:bookmarkEnd w:id="2"/>
    </w:p>
    <w:p>
      <w:pPr>
        <w:jc w:val="both"/>
      </w:pPr>
      <w:r>
        <w:rPr/>
        <w:t xml:space="preserve">1. Jiangsu University's Academic Affairs Office has an official website (http://jwc.ujs.edu.cn) and email address (jwc@ujs.edu.cn).</w:t>
      </w:r>
    </w:p>
    <w:p>
      <w:pPr>
        <w:jc w:val="both"/>
      </w:pPr>
      <w:r>
        <w:rPr/>
        <w:t xml:space="preserve">2. The office can be contacted by phone at 0511-88780041, and is located at 301 Xufu Road, Zhenjiang City, Jiangsu Province, 212013.</w:t>
      </w:r>
    </w:p>
    <w:p>
      <w:pPr>
        <w:jc w:val="both"/>
      </w:pPr>
      <w:r>
        <w:rPr/>
        <w:t xml:space="preserve">3. It is recommended to use an Internet Explorer browser with a resolution of 1024*768 or higher when visiting the website.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reliable and trustworthy as it provides accurate contact information for the Academic Affairs Office of Jiangsu University, including its website address, email address, phone number and physical location. Furthermore, the article also provides a practical recommendation for visitors to the website in terms of browser type and resolution settings which could improve their user experience when accessing the site. </w:t>
      </w:r>
    </w:p>
    <w:p>
      <w:pPr>
        <w:jc w:val="both"/>
      </w:pPr>
      <w:r>
        <w:rPr/>
        <w:t xml:space="preserve">However, there are some potential biases that should be noted in this article. Firstly, it does not provide any information about the content of the website or what services are offered by the Academic Affairs Office which could lead readers to assume that all services provided by the office are available online when this may not necessarily be true. Secondly, it does not mention any potential risks associated with using the website such as security issues or privacy concerns which could leave readers vulnerable if they do not take appropriate precautions when using the site. Finally, it does not present both sides equally as it only mentions one browser type (Internet Explorer) without mentioning any alternatives which could limit users' options if they do not have access to IE or prefer another browser type instead.</w:t>
      </w:r>
    </w:p>
    <w:p>
      <w:pPr>
        <w:pStyle w:val="Heading1"/>
      </w:pPr>
      <w:bookmarkStart w:id="5" w:name="_Toc5"/>
      <w:r>
        <w:t>Topics for further research:</w:t>
      </w:r>
      <w:bookmarkEnd w:id="5"/>
    </w:p>
    <w:p>
      <w:pPr>
        <w:spacing w:after="0"/>
        <w:numPr>
          <w:ilvl w:val="0"/>
          <w:numId w:val="2"/>
        </w:numPr>
      </w:pPr>
      <w:r>
        <w:rPr/>
        <w:t xml:space="preserve">Academic Affairs Office services</w:t>
      </w:r>
    </w:p>
    <w:p>
      <w:pPr>
        <w:spacing w:after="0"/>
        <w:numPr>
          <w:ilvl w:val="0"/>
          <w:numId w:val="2"/>
        </w:numPr>
      </w:pPr>
      <w:r>
        <w:rPr/>
        <w:t xml:space="preserve">Jiangsu University website security</w:t>
      </w:r>
    </w:p>
    <w:p>
      <w:pPr>
        <w:spacing w:after="0"/>
        <w:numPr>
          <w:ilvl w:val="0"/>
          <w:numId w:val="2"/>
        </w:numPr>
      </w:pPr>
      <w:r>
        <w:rPr/>
        <w:t xml:space="preserve">Alternative browser types</w:t>
      </w:r>
    </w:p>
    <w:p>
      <w:pPr>
        <w:spacing w:after="0"/>
        <w:numPr>
          <w:ilvl w:val="0"/>
          <w:numId w:val="2"/>
        </w:numPr>
      </w:pPr>
      <w:r>
        <w:rPr/>
        <w:t xml:space="preserve">Privacy concerns when using websites</w:t>
      </w:r>
    </w:p>
    <w:p>
      <w:pPr>
        <w:spacing w:after="0"/>
        <w:numPr>
          <w:ilvl w:val="0"/>
          <w:numId w:val="2"/>
        </w:numPr>
      </w:pPr>
      <w:r>
        <w:rPr/>
        <w:t xml:space="preserve">Website resolution settings</w:t>
      </w:r>
    </w:p>
    <w:p>
      <w:pPr>
        <w:numPr>
          <w:ilvl w:val="0"/>
          <w:numId w:val="2"/>
        </w:numPr>
      </w:pPr>
      <w:r>
        <w:rPr/>
        <w:t xml:space="preserve">User experience optimization</w:t>
      </w:r>
    </w:p>
    <w:p>
      <w:pPr>
        <w:pStyle w:val="Heading1"/>
      </w:pPr>
      <w:bookmarkStart w:id="6" w:name="_Toc6"/>
      <w:r>
        <w:t>Report location:</w:t>
      </w:r>
      <w:bookmarkEnd w:id="6"/>
    </w:p>
    <w:p>
      <w:hyperlink r:id="rId8" w:history="1">
        <w:r>
          <w:rPr>
            <w:color w:val="2980b9"/>
            <w:u w:val="single"/>
          </w:rPr>
          <w:t xml:space="preserve">https://www.fullpicture.app/item/7c384aa78a876e6779ae9957b4e6f000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CE3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wc.ujs.edu.cn/" TargetMode="External"/><Relationship Id="rId8" Type="http://schemas.openxmlformats.org/officeDocument/2006/relationships/hyperlink" Target="https://www.fullpicture.app/item/7c384aa78a876e6779ae9957b4e6f0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2023-02-21T10:00:47+01:00</dcterms:created>
  <dcterms:modified xsi:type="dcterms:W3CDTF">2023-02-21T10:00:47+01:00</dcterms:modified>
</cp:coreProperties>
</file>

<file path=docProps/custom.xml><?xml version="1.0" encoding="utf-8"?>
<Properties xmlns="http://schemas.openxmlformats.org/officeDocument/2006/custom-properties" xmlns:vt="http://schemas.openxmlformats.org/officeDocument/2006/docPropsVTypes"/>
</file>