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Iterative EP Detection and Decoding of Polar-Coded MIMO Systems | IEEE Journals &amp; Magazine | IEEE Xplore</w:t>
      </w:r>
      <w:br/>
      <w:hyperlink r:id="rId7" w:history="1">
        <w:r>
          <w:rPr>
            <w:color w:val="2980b9"/>
            <w:u w:val="single"/>
          </w:rPr>
          <w:t xml:space="preserve">https://ieeexplore.ieee.org/document/10028666</w:t>
        </w:r>
      </w:hyperlink>
    </w:p>
    <w:p>
      <w:pPr>
        <w:pStyle w:val="Heading1"/>
      </w:pPr>
      <w:bookmarkStart w:id="2" w:name="_Toc2"/>
      <w:r>
        <w:t>Article summary:</w:t>
      </w:r>
      <w:bookmarkEnd w:id="2"/>
    </w:p>
    <w:p>
      <w:pPr>
        <w:jc w:val="both"/>
      </w:pPr>
      <w:r>
        <w:rPr/>
        <w:t xml:space="preserve">1. A novel EP detection with linear programming (EPLP) is proposed to merge the parity constraints of channel coding with MIMO detection.</w:t>
      </w:r>
    </w:p>
    <w:p>
      <w:pPr>
        <w:jc w:val="both"/>
      </w:pPr>
      <w:r>
        <w:rPr/>
        <w:t xml:space="preserve">2. The EPLP detector outperforms state-of-the-art detectors for a (128, 64) polar-coded 16 × 16 QPSK configuration.</w:t>
      </w:r>
    </w:p>
    <w:p>
      <w:pPr>
        <w:jc w:val="both"/>
      </w:pPr>
      <w:r>
        <w:rPr/>
        <w:t xml:space="preserve">3. An iterative detection and decoding (IDD) scheme with the EPLP achieves 0.5 dB gain at the frame error rate of 10</w:t>
      </w:r>
    </w:p>
    <w:p>
      <w:pPr>
        <w:jc w:val="both"/>
      </w:pPr>
      <w:r>
        <w:rPr/>
        <w:t xml:space="preserve">-5</w:t>
      </w:r>
    </w:p>
    <w:p>
      <w:pPr>
        <w:jc w:val="both"/>
      </w:pPr>
      <w:r>
        <w:rPr/>
        <w:t xml:space="preserve">with a reduced number of EP iterations.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EPLP detector and its performance in comparison to other existing solutions. The authors provide evidence for their claims by citing relevant research papers and providing numerical results from simulations. Furthermore, they discuss potential risks associated with their proposed solution, such as increased complexity due to the use of linear programming optimization techniques. </w:t>
      </w:r>
    </w:p>
    <w:p>
      <w:pPr>
        <w:jc w:val="both"/>
      </w:pPr>
      <w:r>
        <w:rPr/>
        <w:t xml:space="preserve">However, there are some points that could be improved upon in terms of trustworthiness and reliability. For example, the authors do not explore any counterarguments or alternative solutions to their proposed approach, which could have provided a more balanced view on the topic. Additionally, there is no discussion on potential biases or sources of errors in their results, which could have been addressed by providing more details on how the simulations were conducted and what assumptions were made during the process.</w:t>
      </w:r>
    </w:p>
    <w:p>
      <w:pPr>
        <w:pStyle w:val="Heading1"/>
      </w:pPr>
      <w:bookmarkStart w:id="5" w:name="_Toc5"/>
      <w:r>
        <w:t>Topics for further research:</w:t>
      </w:r>
      <w:bookmarkEnd w:id="5"/>
    </w:p>
    <w:p>
      <w:pPr>
        <w:spacing w:after="0"/>
        <w:numPr>
          <w:ilvl w:val="0"/>
          <w:numId w:val="2"/>
        </w:numPr>
      </w:pPr>
      <w:r>
        <w:rPr/>
        <w:t xml:space="preserve">Linear programming optimization techniques</w:t>
      </w:r>
    </w:p>
    <w:p>
      <w:pPr>
        <w:spacing w:after="0"/>
        <w:numPr>
          <w:ilvl w:val="0"/>
          <w:numId w:val="2"/>
        </w:numPr>
      </w:pPr>
      <w:r>
        <w:rPr/>
        <w:t xml:space="preserve">Counterarguments to EPLP detector</w:t>
      </w:r>
    </w:p>
    <w:p>
      <w:pPr>
        <w:spacing w:after="0"/>
        <w:numPr>
          <w:ilvl w:val="0"/>
          <w:numId w:val="2"/>
        </w:numPr>
      </w:pPr>
      <w:r>
        <w:rPr/>
        <w:t xml:space="preserve">Alternative solutions to EPLP detector</w:t>
      </w:r>
    </w:p>
    <w:p>
      <w:pPr>
        <w:spacing w:after="0"/>
        <w:numPr>
          <w:ilvl w:val="0"/>
          <w:numId w:val="2"/>
        </w:numPr>
      </w:pPr>
      <w:r>
        <w:rPr/>
        <w:t xml:space="preserve">Potential biases in simulation results</w:t>
      </w:r>
    </w:p>
    <w:p>
      <w:pPr>
        <w:spacing w:after="0"/>
        <w:numPr>
          <w:ilvl w:val="0"/>
          <w:numId w:val="2"/>
        </w:numPr>
      </w:pPr>
      <w:r>
        <w:rPr/>
        <w:t xml:space="preserve">Sources of errors in simulation results</w:t>
      </w:r>
    </w:p>
    <w:p>
      <w:pPr>
        <w:numPr>
          <w:ilvl w:val="0"/>
          <w:numId w:val="2"/>
        </w:numPr>
      </w:pPr>
      <w:r>
        <w:rPr/>
        <w:t xml:space="preserve">Assumptions in simulation process</w:t>
      </w:r>
    </w:p>
    <w:p>
      <w:pPr>
        <w:pStyle w:val="Heading1"/>
      </w:pPr>
      <w:bookmarkStart w:id="6" w:name="_Toc6"/>
      <w:r>
        <w:t>Report location:</w:t>
      </w:r>
      <w:bookmarkEnd w:id="6"/>
    </w:p>
    <w:p>
      <w:hyperlink r:id="rId8" w:history="1">
        <w:r>
          <w:rPr>
            <w:color w:val="2980b9"/>
            <w:u w:val="single"/>
          </w:rPr>
          <w:t xml:space="preserve">https://www.fullpicture.app/item/7c784f17786d62bf5e165a32ba0c628d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ED0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28666" TargetMode="External"/><Relationship Id="rId8" Type="http://schemas.openxmlformats.org/officeDocument/2006/relationships/hyperlink" Target="https://www.fullpicture.app/item/7c784f17786d62bf5e165a32ba0c62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2023-02-22T02:10:38+01:00</dcterms:created>
  <dcterms:modified xsi:type="dcterms:W3CDTF">2023-02-22T02:10:38+01:00</dcterms:modified>
</cp:coreProperties>
</file>

<file path=docProps/custom.xml><?xml version="1.0" encoding="utf-8"?>
<Properties xmlns="http://schemas.openxmlformats.org/officeDocument/2006/custom-properties" xmlns:vt="http://schemas.openxmlformats.org/officeDocument/2006/docPropsVTypes"/>
</file>