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Exciton–Phonon Coupling on the Interlayer Excitons in Transition Metal Dichalcogenides Double Layers</w:t>
      </w:r>
      <w:br/>
      <w:hyperlink r:id="rId7" w:history="1">
        <w:r>
          <w:rPr>
            <w:color w:val="2980b9"/>
            <w:u w:val="single"/>
          </w:rPr>
          <w:t xml:space="preserve">https://onlinelibrary.wiley.com/doi/epdf/10.1002/pssr.201800306</w:t>
        </w:r>
      </w:hyperlink>
    </w:p>
    <w:p>
      <w:pPr>
        <w:pStyle w:val="Heading1"/>
      </w:pPr>
      <w:bookmarkStart w:id="2" w:name="_Toc2"/>
      <w:r>
        <w:t>Article summary:</w:t>
      </w:r>
      <w:bookmarkEnd w:id="2"/>
    </w:p>
    <w:p>
      <w:pPr>
        <w:jc w:val="both"/>
      </w:pPr>
      <w:r>
        <w:rPr/>
        <w:t xml:space="preserve">1. This article examines the effect of exciton-phonon coupling on interlayer excitons in transition metal dichalcogenides double layers.</w:t>
      </w:r>
    </w:p>
    <w:p>
      <w:pPr>
        <w:jc w:val="both"/>
      </w:pPr>
      <w:r>
        <w:rPr/>
        <w:t xml:space="preserve">2. It looks at the properties of these materials, such as their optical and electrical properties, and how they can be used for various applications.</w:t>
      </w:r>
    </w:p>
    <w:p>
      <w:pPr>
        <w:jc w:val="both"/>
      </w:pPr>
      <w:r>
        <w:rPr/>
        <w:t xml:space="preserve">3. The article also discusses the potential implications of this research for future studies and applications.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well-researched and provides a comprehensive overview of the topic, with references to relevant literature and experiments that support its claims. The authors have provided evidence for their claims, which makes it reliable and trustworthy. However, there are some areas where the article could be improved upon. For example, there is no discussion of possible risks associated with this research or any counterarguments that could be made against it. Additionally, there is no mention of any potential biases or sources of bias in the research or data presented in the article. Furthermore, while the authors have provided evidence for their claims, they do not explore any unexplored counterarguments or present both sides equally in their discussion. Finally, there is a lack of promotional content in the article which could make it more engaging to readers.</w:t>
      </w:r>
    </w:p>
    <w:p>
      <w:pPr>
        <w:pStyle w:val="Heading1"/>
      </w:pPr>
      <w:bookmarkStart w:id="5" w:name="_Toc5"/>
      <w:r>
        <w:t>Topics for further research:</w:t>
      </w:r>
      <w:bookmarkEnd w:id="5"/>
    </w:p>
    <w:p>
      <w:pPr>
        <w:spacing w:after="0"/>
        <w:numPr>
          <w:ilvl w:val="0"/>
          <w:numId w:val="2"/>
        </w:numPr>
      </w:pPr>
      <w:r>
        <w:rPr/>
        <w:t xml:space="preserve">Potential risks associated with research</w:t>
      </w:r>
    </w:p>
    <w:p>
      <w:pPr>
        <w:spacing w:after="0"/>
        <w:numPr>
          <w:ilvl w:val="0"/>
          <w:numId w:val="2"/>
        </w:numPr>
      </w:pPr>
      <w:r>
        <w:rPr/>
        <w:t xml:space="preserve">Counterarguments against research</w:t>
      </w:r>
    </w:p>
    <w:p>
      <w:pPr>
        <w:spacing w:after="0"/>
        <w:numPr>
          <w:ilvl w:val="0"/>
          <w:numId w:val="2"/>
        </w:numPr>
      </w:pPr>
      <w:r>
        <w:rPr/>
        <w:t xml:space="preserve">Sources of bias in research</w:t>
      </w:r>
    </w:p>
    <w:p>
      <w:pPr>
        <w:spacing w:after="0"/>
        <w:numPr>
          <w:ilvl w:val="0"/>
          <w:numId w:val="2"/>
        </w:numPr>
      </w:pPr>
      <w:r>
        <w:rPr/>
        <w:t xml:space="preserve">Unexplored counterarguments in research</w:t>
      </w:r>
    </w:p>
    <w:p>
      <w:pPr>
        <w:spacing w:after="0"/>
        <w:numPr>
          <w:ilvl w:val="0"/>
          <w:numId w:val="2"/>
        </w:numPr>
      </w:pPr>
      <w:r>
        <w:rPr/>
        <w:t xml:space="preserve">Promotional content in research</w:t>
      </w:r>
    </w:p>
    <w:p>
      <w:pPr>
        <w:numPr>
          <w:ilvl w:val="0"/>
          <w:numId w:val="2"/>
        </w:numPr>
      </w:pPr>
      <w:r>
        <w:rPr/>
        <w:t xml:space="preserve">Presenting both sides of an argument in research</w:t>
      </w:r>
    </w:p>
    <w:p>
      <w:pPr>
        <w:pStyle w:val="Heading1"/>
      </w:pPr>
      <w:bookmarkStart w:id="6" w:name="_Toc6"/>
      <w:r>
        <w:t>Report location:</w:t>
      </w:r>
      <w:bookmarkEnd w:id="6"/>
    </w:p>
    <w:p>
      <w:hyperlink r:id="rId8" w:history="1">
        <w:r>
          <w:rPr>
            <w:color w:val="2980b9"/>
            <w:u w:val="single"/>
          </w:rPr>
          <w:t xml:space="preserve">https://www.fullpicture.app/item/7cb415310444fd76f71df43143a7381c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A57D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pssr.201800306" TargetMode="External"/><Relationship Id="rId8" Type="http://schemas.openxmlformats.org/officeDocument/2006/relationships/hyperlink" Target="https://www.fullpicture.app/item/7cb415310444fd76f71df43143a738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2023-02-24T15:58:28+01:00</dcterms:created>
  <dcterms:modified xsi:type="dcterms:W3CDTF">2023-02-24T15:58:28+01:00</dcterms:modified>
</cp:coreProperties>
</file>

<file path=docProps/custom.xml><?xml version="1.0" encoding="utf-8"?>
<Properties xmlns="http://schemas.openxmlformats.org/officeDocument/2006/custom-properties" xmlns:vt="http://schemas.openxmlformats.org/officeDocument/2006/docPropsVTypes"/>
</file>