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基于旅游线路规划的蚁群优化算法研究 - 中国知网</w:t></w:r><w:br/><w:hyperlink r:id="rId7" w:history="1"><w:r><w:rPr><w:color w:val="2980b9"/><w:u w:val="single"/></w:rPr><w:t xml:space="preserve">https://kns.cnki.net/kcms2/article/abstract?v=3uoqIhG8C44YLTlOAiTRKibYlV5Vjs7i8oRR1PAr7RxjuAJk4dHXornp1doIwfKpO28gfW1oX-gAeeaSr_kWQM5A6rElmqgG&uniplatform=NZKPT</w:t></w:r></w:hyperlink></w:p><w:p><w:pPr><w:pStyle w:val="Heading1"/></w:pPr><w:bookmarkStart w:id="2" w:name="_Toc2"/><w:r><w:t>Article summary:</w:t></w:r><w:bookmarkEnd w:id="2"/></w:p><w:p><w:pPr><w:jc w:val="both"/></w:pPr><w:r><w:rPr/><w:t xml:space="preserve">1. 传统的农村旅游路线规划方法演化缓慢，搜索速度慢。</w:t></w:r></w:p><w:p><w:pPr><w:jc w:val="both"/></w:pPr><w:r><w:rPr/><w:t xml:space="preserve">2. 基于蚁群优化算法的农村旅游路线规划方法可以优化信息素更新策略，提高搜索速度并减轻景点拥堵。</w:t></w:r></w:p><w:p><w:pPr><w:jc w:val="both"/></w:pPr><w:r><w:rPr/><w:t xml:space="preserve">3. 实验结果表明，该算法比模拟退火算法和基本蚁群算法更有效。</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该文章提出了一种基于蚁群优化算法的农村旅游路线规划方法，但是其存在一些潜在的偏见和问题。</w:t></w:r></w:p><w:p><w:pPr><w:jc w:val="both"/></w:pPr><w:r><w:rPr/><w:t xml:space="preserve"></w:t></w:r></w:p><w:p><w:pPr><w:jc w:val="both"/></w:pPr><w:r><w:rPr/><w:t xml:space="preserve">首先，文章没有充分考虑到不同地区、不同景点之间的差异性。由于每个地区和景点都有其独特的特点和吸引力，因此需要针对不同地区和景点进行个性化的路线规划。然而，该文章并没有提及如何解决这个问题。</w:t></w:r></w:p><w:p><w:pPr><w:jc w:val="both"/></w:pPr><w:r><w:rPr/><w:t xml:space="preserve"></w:t></w:r></w:p><w:p><w:pPr><w:jc w:val="both"/></w:pPr><w:r><w:rPr/><w:t xml:space="preserve">其次，文章只是简单地比较了所提出的算法与模拟退火算法和基本蚁群算法，并没有与其他常用的优化算法进行比较。因此，无法确定该算法是否真正具有优越性。</w:t></w:r></w:p><w:p><w:pPr><w:jc w:val="both"/></w:pPr><w:r><w:rPr/><w:t xml:space="preserve"></w:t></w:r></w:p><w:p><w:pPr><w:jc w:val="both"/></w:pPr><w:r><w:rPr/><w:t xml:space="preserve">另外，文章中也没有详细说明如何处理旅游路线中可能出现的风险和意外情况。例如，在某些情况下，某些景点可能会关闭或者天气突然变坏等等。这些情况将会对旅游路线产生影响，但是该文章并没有提供相应的解决方案。</w:t></w:r></w:p><w:p><w:pPr><w:jc w:val="both"/></w:pPr><w:r><w:rPr/><w:t xml:space="preserve"></w:t></w:r></w:p><w:p><w:pPr><w:jc w:val="both"/></w:pPr><w:r><w:rPr/><w:t xml:space="preserve">最后，该文章似乎过于强调了蚁群优化算法在解决旅游路线规划问题上的作用，并未充分探讨其他可能存在的解决方案。因此，该文章存在一定的偏袒和宣传内容。</w:t></w:r></w:p><w:p><w:pPr><w:pStyle w:val="Heading1"/></w:pPr><w:bookmarkStart w:id="5" w:name="_Toc5"/><w:r><w:t>Topics for further research:</w:t></w:r><w:bookmarkEnd w:id="5"/></w:p><w:p><w:pPr><w:spacing w:after="0"/><w:numPr><w:ilvl w:val="0"/><w:numId w:val="2"/></w:numPr></w:pPr><w:r><w:rPr/><w:t xml:space="preserve">Personalized route planning for different regions and attractions
</w:t></w:r></w:p><w:p><w:pPr><w:spacing w:after="0"/><w:numPr><w:ilvl w:val="0"/><w:numId w:val="2"/></w:numPr></w:pPr><w:r><w:rPr/><w:t xml:space="preserve">Comparison with other optimization algorithms besides simulated annealing and basic ant colony algorithm
</w:t></w:r></w:p><w:p><w:pPr><w:spacing w:after="0"/><w:numPr><w:ilvl w:val="0"/><w:numId w:val="2"/></w:numPr></w:pPr><w:r><w:rPr/><w:t xml:space="preserve">Handling risks and unexpected situations in tourism routes
</w:t></w:r></w:p><w:p><w:pPr><w:spacing w:after="0"/><w:numPr><w:ilvl w:val="0"/><w:numId w:val="2"/></w:numPr></w:pPr><w:r><w:rPr/><w:t xml:space="preserve">Avoiding bias and promotion of ant colony optimization algorithm
</w:t></w:r></w:p><w:p><w:pPr><w:spacing w:after="0"/><w:numPr><w:ilvl w:val="0"/><w:numId w:val="2"/></w:numPr></w:pPr><w:r><w:rPr/><w:t xml:space="preserve">Exploring alternative solutions for tourism route planning
</w:t></w:r></w:p><w:p><w:pPr><w:numPr><w:ilvl w:val="0"/><w:numId w:val="2"/></w:numPr></w:pPr><w:r><w:rPr/><w:t xml:space="preserve">Limitations and potential improvements of the proposed method</w:t></w:r></w:p><w:p><w:pPr><w:pStyle w:val="Heading1"/></w:pPr><w:bookmarkStart w:id="6" w:name="_Toc6"/><w:r><w:t>Report location:</w:t></w:r><w:bookmarkEnd w:id="6"/></w:p><w:p><w:hyperlink r:id="rId8" w:history="1"><w:r><w:rPr><w:color w:val="2980b9"/><w:u w:val="single"/></w:rPr><w:t xml:space="preserve">https://www.fullpicture.app/item/7d257409b1ae33c5f8747e051fd59416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C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rnp1doIwfKpO28gfW1oX-gAeeaSr_kWQM5A6rElmqgG&amp;uniplatform=NZKPT" TargetMode="External"/><Relationship Id="rId8" Type="http://schemas.openxmlformats.org/officeDocument/2006/relationships/hyperlink" Target="https://www.fullpicture.app/item/7d257409b1ae33c5f8747e051fd594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2024-01-19T17:49:14+01:00</dcterms:created>
  <dcterms:modified xsi:type="dcterms:W3CDTF">2024-01-19T17:49:14+01:00</dcterms:modified>
</cp:coreProperties>
</file>

<file path=docProps/custom.xml><?xml version="1.0" encoding="utf-8"?>
<Properties xmlns="http://schemas.openxmlformats.org/officeDocument/2006/custom-properties" xmlns:vt="http://schemas.openxmlformats.org/officeDocument/2006/docPropsVTypes"/>
</file>