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晨间日记和间隙日记如何共存？</w:t>
      </w:r>
      <w:br/>
      <w:hyperlink r:id="rId7" w:history="1">
        <w:r>
          <w:rPr>
            <w:color w:val="2980b9"/>
            <w:u w:val="single"/>
          </w:rPr>
          <w:t xml:space="preserve">https://mp.weixin.qq.com/s/IZF7z8NbB1SBRlH-PtSJOA</w:t>
        </w:r>
      </w:hyperlink>
    </w:p>
    <w:p>
      <w:pPr>
        <w:pStyle w:val="Heading1"/>
      </w:pPr>
      <w:bookmarkStart w:id="2" w:name="_Toc2"/>
      <w:r>
        <w:t>Article summary:</w:t>
      </w:r>
      <w:bookmarkEnd w:id="2"/>
    </w:p>
    <w:p>
      <w:pPr>
        <w:jc w:val="both"/>
      </w:pPr>
      <w:r>
        <w:rPr/>
        <w:t xml:space="preserve">1. There is a dilemma between continuing to write morning diaries and writing gap diaries.</w:t>
      </w:r>
    </w:p>
    <w:p>
      <w:pPr>
        <w:jc w:val="both"/>
      </w:pPr>
      <w:r>
        <w:rPr/>
        <w:t xml:space="preserve">2. There are three ways to continue writing morning diaries: reviewing the past day, writing articles for public consumption, and planning for the future.</w:t>
      </w:r>
    </w:p>
    <w:p>
      <w:pPr>
        <w:jc w:val="both"/>
      </w:pPr>
      <w:r>
        <w:rPr/>
        <w:t xml:space="preserve">3. The goal of these methods is to make use of the time spent on morning diaries and address issues that are difficult to think about or write about in daily life.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an overview of how morning diaries and gap diaries can coexist, but it does not provide any evidence or research to back up its claims. It also does not explore any counterarguments or present both sides equally, which could lead readers to form a one-sided opinion on the topic. Additionally, the article does not mention any potential risks associated with either type of diary, such as privacy concerns or emotional distress caused by reflecting on past events. Furthermore, there is no discussion of how different people may have different experiences with either type of diary, which could lead readers to assume that all people will have similar experiences when using them. Finally, the article does not provide any sources for its claims or recommendations, making it difficult for readers to verify their accuracy or trustworthiness.</w:t>
      </w:r>
    </w:p>
    <w:p>
      <w:pPr>
        <w:pStyle w:val="Heading1"/>
      </w:pPr>
      <w:bookmarkStart w:id="5" w:name="_Toc5"/>
      <w:r>
        <w:t>Topics for further research:</w:t>
      </w:r>
      <w:bookmarkEnd w:id="5"/>
    </w:p>
    <w:p>
      <w:pPr>
        <w:spacing w:after="0"/>
        <w:numPr>
          <w:ilvl w:val="0"/>
          <w:numId w:val="2"/>
        </w:numPr>
      </w:pPr>
      <w:r>
        <w:rPr/>
        <w:t xml:space="preserve">Morning diary benefits</w:t>
      </w:r>
    </w:p>
    <w:p>
      <w:pPr>
        <w:spacing w:after="0"/>
        <w:numPr>
          <w:ilvl w:val="0"/>
          <w:numId w:val="2"/>
        </w:numPr>
      </w:pPr>
      <w:r>
        <w:rPr/>
        <w:t xml:space="preserve">Gap diary risks</w:t>
      </w:r>
    </w:p>
    <w:p>
      <w:pPr>
        <w:spacing w:after="0"/>
        <w:numPr>
          <w:ilvl w:val="0"/>
          <w:numId w:val="2"/>
        </w:numPr>
      </w:pPr>
      <w:r>
        <w:rPr/>
        <w:t xml:space="preserve">Comparison of morning and gap diaries</w:t>
      </w:r>
    </w:p>
    <w:p>
      <w:pPr>
        <w:spacing w:after="0"/>
        <w:numPr>
          <w:ilvl w:val="0"/>
          <w:numId w:val="2"/>
        </w:numPr>
      </w:pPr>
      <w:r>
        <w:rPr/>
        <w:t xml:space="preserve">Impact of morning and gap diaries on mental health</w:t>
      </w:r>
    </w:p>
    <w:p>
      <w:pPr>
        <w:spacing w:after="0"/>
        <w:numPr>
          <w:ilvl w:val="0"/>
          <w:numId w:val="2"/>
        </w:numPr>
      </w:pPr>
      <w:r>
        <w:rPr/>
        <w:t xml:space="preserve">Different experiences with morning and gap diaries</w:t>
      </w:r>
    </w:p>
    <w:p>
      <w:pPr>
        <w:numPr>
          <w:ilvl w:val="0"/>
          <w:numId w:val="2"/>
        </w:numPr>
      </w:pPr>
      <w:r>
        <w:rPr/>
        <w:t xml:space="preserve">Research on morning and gap diaries</w:t>
      </w:r>
    </w:p>
    <w:p>
      <w:pPr>
        <w:pStyle w:val="Heading1"/>
      </w:pPr>
      <w:bookmarkStart w:id="6" w:name="_Toc6"/>
      <w:r>
        <w:t>Report location:</w:t>
      </w:r>
      <w:bookmarkEnd w:id="6"/>
    </w:p>
    <w:p>
      <w:hyperlink r:id="rId8" w:history="1">
        <w:r>
          <w:rPr>
            <w:color w:val="2980b9"/>
            <w:u w:val="single"/>
          </w:rPr>
          <w:t xml:space="preserve">https://www.fullpicture.app/item/7d2bc61687b0f31d0312fdc269672231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2A4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p.weixin.qq.com/s/IZF7z8NbB1SBRlH-PtSJOA" TargetMode="External"/><Relationship Id="rId8" Type="http://schemas.openxmlformats.org/officeDocument/2006/relationships/hyperlink" Target="https://www.fullpicture.app/item/7d2bc61687b0f31d0312fdc2696722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2023-02-19T18:12:00+01:00</dcterms:created>
  <dcterms:modified xsi:type="dcterms:W3CDTF">2023-02-19T18:12:00+01:00</dcterms:modified>
</cp:coreProperties>
</file>

<file path=docProps/custom.xml><?xml version="1.0" encoding="utf-8"?>
<Properties xmlns="http://schemas.openxmlformats.org/officeDocument/2006/custom-properties" xmlns:vt="http://schemas.openxmlformats.org/officeDocument/2006/docPropsVTypes"/>
</file>