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Liverpool duodenum-and spleen-preserving near-total pancreatectomy can provide long-term pain relief in patients with end-stage chronic pancreatitis - PubMed</w:t>
      </w:r>
      <w:br/>
      <w:hyperlink r:id="rId7" w:history="1">
        <w:r>
          <w:rPr>
            <w:color w:val="2980b9"/>
            <w:u w:val="single"/>
          </w:rPr>
          <w:t xml:space="preserve">https://pubmed.ncbi.nlm.nih.gov/31748872/</w:t>
        </w:r>
      </w:hyperlink>
    </w:p>
    <w:p>
      <w:pPr>
        <w:pStyle w:val="Heading1"/>
      </w:pPr>
      <w:bookmarkStart w:id="2" w:name="_Toc2"/>
      <w:r>
        <w:t>Article summary:</w:t>
      </w:r>
      <w:bookmarkEnd w:id="2"/>
    </w:p>
    <w:p>
      <w:pPr>
        <w:jc w:val="both"/>
      </w:pPr>
      <w:r>
        <w:rPr/>
        <w:t xml:space="preserve">1. The Liverpool duodenum- and spleen-preserving near-total pancreatectomy can provide long-term pain relief in patients with end-stage chronic pancreatitis.</w:t>
      </w:r>
    </w:p>
    <w:p>
      <w:pPr>
        <w:jc w:val="both"/>
      </w:pPr>
      <w:r>
        <w:rPr/>
        <w:t xml:space="preserve">2. The study was a single-center prospective cohort study performed between September 1996 and May 2016, with demographic, clinical details, pain scores, and employment status prospectively recorded during clinic attendance.</w:t>
      </w:r>
    </w:p>
    <w:p>
      <w:pPr>
        <w:jc w:val="both"/>
      </w:pPr>
      <w:r>
        <w:rPr/>
        <w:t xml:space="preserve">3. Postoperative complications occurred in 20 patients with two deaths, but median pain scores were significantly reduced postoperatively, and opiate analgesic use was also significantly reduced. Following surgery, more patients of working age re-entered employment compared to preoperatively.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article's potential biases or shortcomings. However, based on the information provided in the abstract, it appears that the study is a single-center prospective cohort study that aimed to evaluate the long-term outcomes of duodenum- and spleen-preserving near-total pancreatectomy in patients with end-stage chronic pancreatitis. The study found that this surgical approach provided long-term pain relief and improved employment prospects for patients. However, it is important to note that the study has limitations, such as its small sample size and lack of a control group. Therefore, further research is needed to confirm these findings.</w:t>
      </w:r>
    </w:p>
    <w:p>
      <w:pPr>
        <w:pStyle w:val="Heading1"/>
      </w:pPr>
      <w:bookmarkStart w:id="5" w:name="_Toc5"/>
      <w:r>
        <w:t>Topics for further research:</w:t>
      </w:r>
      <w:bookmarkEnd w:id="5"/>
    </w:p>
    <w:p>
      <w:pPr>
        <w:spacing w:after="0"/>
        <w:numPr>
          <w:ilvl w:val="0"/>
          <w:numId w:val="2"/>
        </w:numPr>
      </w:pPr>
      <w:r>
        <w:rPr/>
        <w:t xml:space="preserve">Chronic pancreatitis
</w:t>
      </w:r>
    </w:p>
    <w:p>
      <w:pPr>
        <w:spacing w:after="0"/>
        <w:numPr>
          <w:ilvl w:val="0"/>
          <w:numId w:val="2"/>
        </w:numPr>
      </w:pPr>
      <w:r>
        <w:rPr/>
        <w:t xml:space="preserve">Near-total pancreatectomy
</w:t>
      </w:r>
    </w:p>
    <w:p>
      <w:pPr>
        <w:spacing w:after="0"/>
        <w:numPr>
          <w:ilvl w:val="0"/>
          <w:numId w:val="2"/>
        </w:numPr>
      </w:pPr>
      <w:r>
        <w:rPr/>
        <w:t xml:space="preserve">Long-term outcomes
</w:t>
      </w:r>
    </w:p>
    <w:p>
      <w:pPr>
        <w:spacing w:after="0"/>
        <w:numPr>
          <w:ilvl w:val="0"/>
          <w:numId w:val="2"/>
        </w:numPr>
      </w:pPr>
      <w:r>
        <w:rPr/>
        <w:t xml:space="preserve">Pain relief
</w:t>
      </w:r>
    </w:p>
    <w:p>
      <w:pPr>
        <w:spacing w:after="0"/>
        <w:numPr>
          <w:ilvl w:val="0"/>
          <w:numId w:val="2"/>
        </w:numPr>
      </w:pPr>
      <w:r>
        <w:rPr/>
        <w:t xml:space="preserve">Employment prospects
</w:t>
      </w:r>
    </w:p>
    <w:p>
      <w:pPr>
        <w:numPr>
          <w:ilvl w:val="0"/>
          <w:numId w:val="2"/>
        </w:numPr>
      </w:pPr>
      <w:r>
        <w:rPr/>
        <w:t xml:space="preserve">Study limitations</w:t>
      </w:r>
    </w:p>
    <w:p>
      <w:pPr>
        <w:pStyle w:val="Heading1"/>
      </w:pPr>
      <w:bookmarkStart w:id="6" w:name="_Toc6"/>
      <w:r>
        <w:t>Report location:</w:t>
      </w:r>
      <w:bookmarkEnd w:id="6"/>
    </w:p>
    <w:p>
      <w:hyperlink r:id="rId8" w:history="1">
        <w:r>
          <w:rPr>
            <w:color w:val="2980b9"/>
            <w:u w:val="single"/>
          </w:rPr>
          <w:t xml:space="preserve">https://www.fullpicture.app/item/7d3d1e6c4f03f46bfff6db440ef6a774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63A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748872/" TargetMode="External"/><Relationship Id="rId8" Type="http://schemas.openxmlformats.org/officeDocument/2006/relationships/hyperlink" Target="https://www.fullpicture.app/item/7d3d1e6c4f03f46bfff6db440ef6a7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2023-12-06T23:19:57+01:00</dcterms:created>
  <dcterms:modified xsi:type="dcterms:W3CDTF">2023-12-06T23:19:57+01:00</dcterms:modified>
</cp:coreProperties>
</file>

<file path=docProps/custom.xml><?xml version="1.0" encoding="utf-8"?>
<Properties xmlns="http://schemas.openxmlformats.org/officeDocument/2006/custom-properties" xmlns:vt="http://schemas.openxmlformats.org/officeDocument/2006/docPropsVTypes"/>
</file>