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科学中心|介绍 * &lt;我&gt;吴泽游星图&lt;/我&gt; 马王堆|手稿10.1017/EAC.2020.3</w:t>
      </w:r>
      <w:br/>
      <w:hyperlink r:id="rId7" w:history="1">
        <w:r>
          <w:rPr>
            <w:color w:val="2980b9"/>
            <w:u w:val="single"/>
          </w:rPr>
          <w:t xml:space="preserve">https://sci-hub.wf/10.1017/eac.2020.3</w:t>
        </w:r>
      </w:hyperlink>
    </w:p>
    <w:p>
      <w:pPr>
        <w:pStyle w:val="Heading1"/>
      </w:pPr>
      <w:bookmarkStart w:id="2" w:name="_Toc2"/>
      <w:r>
        <w:t>Article summary:</w:t>
      </w:r>
      <w:bookmarkEnd w:id="2"/>
    </w:p>
    <w:p>
      <w:pPr>
        <w:jc w:val="both"/>
      </w:pPr>
      <w:r>
        <w:rPr/>
        <w:t xml:space="preserve">1. The article introduces the Wuze Youxing Tu manuscript from the Mawangdui archaeological site.</w:t>
      </w:r>
    </w:p>
    <w:p>
      <w:pPr>
        <w:jc w:val="both"/>
      </w:pPr>
      <w:r>
        <w:rPr/>
        <w:t xml:space="preserve">2. It is part of a project to make knowledge freely available, and is supported by Google Scholar.</w:t>
      </w:r>
    </w:p>
    <w:p>
      <w:pPr>
        <w:jc w:val="both"/>
      </w:pPr>
      <w:r>
        <w:rPr/>
        <w:t xml:space="preserve">3. The article provides an overview of the manuscript and its contents, as well as a link to share it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terms of its content and sources. It provides an overview of the Wuze Youxing Tu manuscript from the Mawangdui archaeological site, with a link to share it online. The article is supported by Google Scholar, which adds to its credibility. However, there are some potential biases that should be noted. For example, the article does not explore any counterarguments or present both sides equally; instead, it focuses solely on introducing the manuscript and its contents. Additionally, there is no mention of any possible risks associated with sharing this information online or any other potential implications for doing so. Therefore, while this article appears to be reliable in terms of its content and sources, readers should be aware that it may contain some potential biases that could affect their interpretation of the information presented.</w:t>
      </w:r>
    </w:p>
    <w:p>
      <w:pPr>
        <w:pStyle w:val="Heading1"/>
      </w:pPr>
      <w:bookmarkStart w:id="5" w:name="_Toc5"/>
      <w:r>
        <w:t>Topics for further research:</w:t>
      </w:r>
      <w:bookmarkEnd w:id="5"/>
    </w:p>
    <w:p>
      <w:pPr>
        <w:spacing w:after="0"/>
        <w:numPr>
          <w:ilvl w:val="0"/>
          <w:numId w:val="2"/>
        </w:numPr>
      </w:pPr>
      <w:r>
        <w:rPr/>
        <w:t xml:space="preserve">Mawangdui archaeological site</w:t>
      </w:r>
    </w:p>
    <w:p>
      <w:pPr>
        <w:spacing w:after="0"/>
        <w:numPr>
          <w:ilvl w:val="0"/>
          <w:numId w:val="2"/>
        </w:numPr>
      </w:pPr>
      <w:r>
        <w:rPr/>
        <w:t xml:space="preserve">Wuze Youxing Tu manuscript implications</w:t>
      </w:r>
    </w:p>
    <w:p>
      <w:pPr>
        <w:spacing w:after="0"/>
        <w:numPr>
          <w:ilvl w:val="0"/>
          <w:numId w:val="2"/>
        </w:numPr>
      </w:pPr>
      <w:r>
        <w:rPr/>
        <w:t xml:space="preserve">Risks of sharing archaeological information online</w:t>
      </w:r>
    </w:p>
    <w:p>
      <w:pPr>
        <w:spacing w:after="0"/>
        <w:numPr>
          <w:ilvl w:val="0"/>
          <w:numId w:val="2"/>
        </w:numPr>
      </w:pPr>
      <w:r>
        <w:rPr/>
        <w:t xml:space="preserve">Counterarguments to Wuze Youxing Tu manuscript</w:t>
      </w:r>
    </w:p>
    <w:p>
      <w:pPr>
        <w:spacing w:after="0"/>
        <w:numPr>
          <w:ilvl w:val="0"/>
          <w:numId w:val="2"/>
        </w:numPr>
      </w:pPr>
      <w:r>
        <w:rPr/>
        <w:t xml:space="preserve">Ethical considerations of sharing archaeological information</w:t>
      </w:r>
    </w:p>
    <w:p>
      <w:pPr>
        <w:numPr>
          <w:ilvl w:val="0"/>
          <w:numId w:val="2"/>
        </w:numPr>
      </w:pPr>
      <w:r>
        <w:rPr/>
        <w:t xml:space="preserve">Impact of sharing archaeological information online</w:t>
      </w:r>
    </w:p>
    <w:p>
      <w:pPr>
        <w:pStyle w:val="Heading1"/>
      </w:pPr>
      <w:bookmarkStart w:id="6" w:name="_Toc6"/>
      <w:r>
        <w:t>Report location:</w:t>
      </w:r>
      <w:bookmarkEnd w:id="6"/>
    </w:p>
    <w:p>
      <w:hyperlink r:id="rId8" w:history="1">
        <w:r>
          <w:rPr>
            <w:color w:val="2980b9"/>
            <w:u w:val="single"/>
          </w:rPr>
          <w:t xml:space="preserve">https://www.fullpicture.app/item/7d5f3f691d079815566d4e39779f44cb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F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7/eac.2020.3" TargetMode="External"/><Relationship Id="rId8" Type="http://schemas.openxmlformats.org/officeDocument/2006/relationships/hyperlink" Target="https://www.fullpicture.app/item/7d5f3f691d079815566d4e39779f4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2023-03-04T12:57:00+01:00</dcterms:created>
  <dcterms:modified xsi:type="dcterms:W3CDTF">2023-03-04T12:57:00+01:00</dcterms:modified>
</cp:coreProperties>
</file>

<file path=docProps/custom.xml><?xml version="1.0" encoding="utf-8"?>
<Properties xmlns="http://schemas.openxmlformats.org/officeDocument/2006/custom-properties" xmlns:vt="http://schemas.openxmlformats.org/officeDocument/2006/docPropsVTypes"/>
</file>