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Heating Rate Effect on Gas Permeability and Pore Structure of Mortar under High Temperature</w:t>
      </w:r>
      <w:br/>
      <w:hyperlink r:id="rId7" w:history="1">
        <w:r>
          <w:rPr>
            <w:color w:val="2980b9"/>
            <w:u w:val="single"/>
          </w:rPr>
          <w:t xml:space="preserve">https://www.mdpi.com/1996-1944/15/19/6505/htm</w:t>
        </w:r>
      </w:hyperlink>
    </w:p>
    <w:p>
      <w:pPr>
        <w:pStyle w:val="Heading1"/>
      </w:pPr>
      <w:bookmarkStart w:id="2" w:name="_Toc2"/>
      <w:r>
        <w:t>Article summary:</w:t>
      </w:r>
      <w:bookmarkEnd w:id="2"/>
    </w:p>
    <w:p>
      <w:pPr>
        <w:jc w:val="both"/>
      </w:pPr>
      <w:r>
        <w:rPr/>
        <w:t xml:space="preserve">1. High temperature has a significant impact on the durability of cement-based materials, which is largely determined by their permeability.</w:t>
      </w:r>
    </w:p>
    <w:p>
      <w:pPr>
        <w:jc w:val="both"/>
      </w:pPr>
      <w:r>
        <w:rPr/>
        <w:t xml:space="preserve">2. Various techniques and methods have been used to characterize the pore structure of cement-based materials, including nitrogen adsorption, scanning electron microscopy (SEM), X-ray computed tomography (X-CT), mercury intrusion porosimetry (MIP), and nuclear magnetic resonance (NMR).</w:t>
      </w:r>
    </w:p>
    <w:p>
      <w:pPr>
        <w:jc w:val="both"/>
      </w:pPr>
      <w:r>
        <w:rPr/>
        <w:t xml:space="preserve">3. Fractal theory has been increasingly used to study the structure of porous materials, including cementitious materials, and can be used to analyze the relationship between microstructure and macroscopic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“Heating Rate Effect on Gas Permeability and Pore Structure of Mortar under High Temperature” provides an overview of how high temperatures affect the permeability and pore structure of mortar. The article is well written and provides a comprehensive review of existing research in this area. The authors provide evidence from various studies that support their claims about the effects of high temperatures on mortar permeability and pore structure. </w:t>
      </w:r>
    </w:p>
    <w:p>
      <w:pPr>
        <w:jc w:val="both"/>
      </w:pPr>
      <w:r>
        <w:rPr/>
        <w:t xml:space="preserve">The article does not appear to be biased or one-sided in its reporting; it presents both sides equally by providing evidence from multiple sources that support both sides of the argument. Additionally, there are no unsupported claims or missing points of consideration in the article; all claims are supported with evidence from existing research studies. Furthermore, there is no promotional content or partiality present in the article; it is purely informational in nature. </w:t>
      </w:r>
    </w:p>
    <w:p>
      <w:pPr>
        <w:jc w:val="both"/>
      </w:pPr>
      <w:r>
        <w:rPr/>
        <w:t xml:space="preserve">The only potential issue with this article is that it does not explore any counterarguments or possible risks associated with high temperature exposure on mortar permeability and pore structure. While this may not be necessary for an informational piece such as this one, it would have been beneficial for readers to gain a more complete understanding of these topics if counterarguments had been explored as well as any potential risks associated with high temperature exposure on mortar permeability and pore structure.</w:t>
      </w:r>
    </w:p>
    <w:p>
      <w:pPr>
        <w:pStyle w:val="Heading1"/>
      </w:pPr>
      <w:bookmarkStart w:id="5" w:name="_Toc5"/>
      <w:r>
        <w:t>Topics for further research:</w:t>
      </w:r>
      <w:bookmarkEnd w:id="5"/>
    </w:p>
    <w:p>
      <w:pPr>
        <w:spacing w:after="0"/>
        <w:numPr>
          <w:ilvl w:val="0"/>
          <w:numId w:val="2"/>
        </w:numPr>
      </w:pPr>
      <w:r>
        <w:rPr/>
        <w:t xml:space="preserve">High temperature effects on mortar permeability</w:t>
      </w:r>
    </w:p>
    <w:p>
      <w:pPr>
        <w:spacing w:after="0"/>
        <w:numPr>
          <w:ilvl w:val="0"/>
          <w:numId w:val="2"/>
        </w:numPr>
      </w:pPr>
      <w:r>
        <w:rPr/>
        <w:t xml:space="preserve">High temperature effects on pore structure of mortar</w:t>
      </w:r>
    </w:p>
    <w:p>
      <w:pPr>
        <w:spacing w:after="0"/>
        <w:numPr>
          <w:ilvl w:val="0"/>
          <w:numId w:val="2"/>
        </w:numPr>
      </w:pPr>
      <w:r>
        <w:rPr/>
        <w:t xml:space="preserve">Potential risks of high temperature exposure on mortar</w:t>
      </w:r>
    </w:p>
    <w:p>
      <w:pPr>
        <w:spacing w:after="0"/>
        <w:numPr>
          <w:ilvl w:val="0"/>
          <w:numId w:val="2"/>
        </w:numPr>
      </w:pPr>
      <w:r>
        <w:rPr/>
        <w:t xml:space="preserve">Counterarguments to high temperature effects on mortar</w:t>
      </w:r>
    </w:p>
    <w:p>
      <w:pPr>
        <w:spacing w:after="0"/>
        <w:numPr>
          <w:ilvl w:val="0"/>
          <w:numId w:val="2"/>
        </w:numPr>
      </w:pPr>
      <w:r>
        <w:rPr/>
        <w:t xml:space="preserve">Long-term effects of high temperature on mortar permeability</w:t>
      </w:r>
    </w:p>
    <w:p>
      <w:pPr>
        <w:numPr>
          <w:ilvl w:val="0"/>
          <w:numId w:val="2"/>
        </w:numPr>
      </w:pPr>
      <w:r>
        <w:rPr/>
        <w:t xml:space="preserve">Impact of high temperature on mortar strength and durability</w:t>
      </w:r>
    </w:p>
    <w:p>
      <w:pPr>
        <w:pStyle w:val="Heading1"/>
      </w:pPr>
      <w:bookmarkStart w:id="6" w:name="_Toc6"/>
      <w:r>
        <w:t>Report location:</w:t>
      </w:r>
      <w:bookmarkEnd w:id="6"/>
    </w:p>
    <w:p>
      <w:hyperlink r:id="rId8" w:history="1">
        <w:r>
          <w:rPr>
            <w:color w:val="2980b9"/>
            <w:u w:val="single"/>
          </w:rPr>
          <w:t xml:space="preserve">https://www.fullpicture.app/item/7d65536e57de328ccf52b1e412c26415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6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5/19/6505/htm" TargetMode="External"/><Relationship Id="rId8" Type="http://schemas.openxmlformats.org/officeDocument/2006/relationships/hyperlink" Target="https://www.fullpicture.app/item/7d65536e57de328ccf52b1e412c26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2023-02-24T15:35:32+01:00</dcterms:created>
  <dcterms:modified xsi:type="dcterms:W3CDTF">2023-02-24T15:35:32+01:00</dcterms:modified>
</cp:coreProperties>
</file>

<file path=docProps/custom.xml><?xml version="1.0" encoding="utf-8"?>
<Properties xmlns="http://schemas.openxmlformats.org/officeDocument/2006/custom-properties" xmlns:vt="http://schemas.openxmlformats.org/officeDocument/2006/docPropsVTypes"/>
</file>