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Urban Agriculture? Types and Benefits of Urban Agriculture - Conserve Energy Future</w:t>
      </w:r>
      <w:br/>
      <w:hyperlink r:id="rId7" w:history="1">
        <w:r>
          <w:rPr>
            <w:color w:val="2980b9"/>
            <w:u w:val="single"/>
          </w:rPr>
          <w:t xml:space="preserve">https://www.conserve-energy-future.com/types-and-benefits-urban-agriculture.php</w:t>
        </w:r>
      </w:hyperlink>
    </w:p>
    <w:p>
      <w:pPr>
        <w:pStyle w:val="Heading1"/>
      </w:pPr>
      <w:bookmarkStart w:id="2" w:name="_Toc2"/>
      <w:r>
        <w:t>Article summary:</w:t>
      </w:r>
      <w:bookmarkEnd w:id="2"/>
    </w:p>
    <w:p>
      <w:pPr>
        <w:jc w:val="both"/>
      </w:pPr>
      <w:r>
        <w:rPr/>
        <w:t xml:space="preserve">1. Urban agriculture is the practice of growing plants and rearing animals for food and other domestic use within a city or town.</w:t>
      </w:r>
    </w:p>
    <w:p>
      <w:pPr>
        <w:jc w:val="both"/>
      </w:pPr>
      <w:r>
        <w:rPr/>
        <w:t xml:space="preserve">2. There are various types of urban agriculture, such as backyard gardens, tactical gardens, street landscaping, forest gardening, greenhouses, rooftop gardens, green walls, vertical farms, animal husbandry, urban beekeeping and aquaponics.</w:t>
      </w:r>
    </w:p>
    <w:p>
      <w:pPr>
        <w:jc w:val="both"/>
      </w:pPr>
      <w:r>
        <w:rPr/>
        <w:t xml:space="preserve">3. Urban agriculture has many benefits including economic benefits (income generation and local government revenue), environmental benefits (reduced stormwater runoff and improved air quality), social and cultural benefits (community participation and maintaining cultures) as well as health benefits (food security and availability of fresh foods).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“What is Urban Agriculture? Types and Benefits of Urban Agriculture - Conserve Energy Future” provides an overview of the different types of urban agriculture practices that can be found in cities around the world. The article also outlines the various benefits that come with these practices such as economic benefits, environmental benefits, social/cultural benefits and health/nutrition/food accessibility benefits. </w:t>
      </w:r>
    </w:p>
    <w:p>
      <w:pPr>
        <w:jc w:val="both"/>
      </w:pPr>
      <w:r>
        <w:rPr/>
        <w:t xml:space="preserve">The article appears to be reliable in its content as it provides detailed information on each type of urban agriculture practice mentioned in the article. It also provides evidence to support its claims about the various benefits associated with these practices. However, there are some potential biases present in the article which could affect its trustworthiness. For example, while the article does mention some potential risks associated with certain types of urban agriculture practices such as animal husbandry or beekeeping (e.g., restrictions from local governments), it does not provide any further details on these risks or how they can be mitigated. Additionally, while the article does mention some potential counterarguments to certain types of urban agriculture practices (e.g., land use issues), it does not explore them in any depth or provide any evidence to support them. </w:t>
      </w:r>
    </w:p>
    <w:p>
      <w:pPr>
        <w:jc w:val="both"/>
      </w:pPr>
      <w:r>
        <w:rPr/>
        <w:t xml:space="preserve">In conclusion, while this article appears to be reliable in its content overall due to its detailed information on each type of urban agriculture practice mentioned in the article as well as evidence provided for its claims about their associated benefits; there are still some potential biases present which could affect its trustworthiness such as lack of detail on potential risks associated with certain types of urban agriculture practices or lack of exploration into potential counterarguments for certain types of urban agriculture practices.</w:t>
      </w:r>
    </w:p>
    <w:p>
      <w:pPr>
        <w:pStyle w:val="Heading1"/>
      </w:pPr>
      <w:bookmarkStart w:id="5" w:name="_Toc5"/>
      <w:r>
        <w:t>Topics for further research:</w:t>
      </w:r>
      <w:bookmarkEnd w:id="5"/>
    </w:p>
    <w:p>
      <w:pPr>
        <w:spacing w:after="0"/>
        <w:numPr>
          <w:ilvl w:val="0"/>
          <w:numId w:val="2"/>
        </w:numPr>
      </w:pPr>
      <w:r>
        <w:rPr/>
        <w:t xml:space="preserve">Urban Agriculture Risks </w:t>
      </w:r>
    </w:p>
    <w:p>
      <w:pPr>
        <w:spacing w:after="0"/>
        <w:numPr>
          <w:ilvl w:val="0"/>
          <w:numId w:val="2"/>
        </w:numPr>
      </w:pPr>
      <w:r>
        <w:rPr/>
        <w:t xml:space="preserve">Land Use Issues in Urban Agriculture </w:t>
      </w:r>
    </w:p>
    <w:p>
      <w:pPr>
        <w:spacing w:after="0"/>
        <w:numPr>
          <w:ilvl w:val="0"/>
          <w:numId w:val="2"/>
        </w:numPr>
      </w:pPr>
      <w:r>
        <w:rPr/>
        <w:t xml:space="preserve">Mitigating Urban Agriculture Risks </w:t>
      </w:r>
    </w:p>
    <w:p>
      <w:pPr>
        <w:spacing w:after="0"/>
        <w:numPr>
          <w:ilvl w:val="0"/>
          <w:numId w:val="2"/>
        </w:numPr>
      </w:pPr>
      <w:r>
        <w:rPr/>
        <w:t xml:space="preserve">Local Government Restrictions on Urban Agriculture </w:t>
      </w:r>
    </w:p>
    <w:p>
      <w:pPr>
        <w:spacing w:after="0"/>
        <w:numPr>
          <w:ilvl w:val="0"/>
          <w:numId w:val="2"/>
        </w:numPr>
      </w:pPr>
      <w:r>
        <w:rPr/>
        <w:t xml:space="preserve">Social/Cultural Benefits of Urban Agriculture </w:t>
      </w:r>
    </w:p>
    <w:p>
      <w:pPr>
        <w:numPr>
          <w:ilvl w:val="0"/>
          <w:numId w:val="2"/>
        </w:numPr>
      </w:pPr>
      <w:r>
        <w:rPr/>
        <w:t xml:space="preserve">Health/Nutrition/Food Accessibility Benefits of Urban Agriculture</w:t>
      </w:r>
    </w:p>
    <w:p>
      <w:pPr>
        <w:pStyle w:val="Heading1"/>
      </w:pPr>
      <w:bookmarkStart w:id="6" w:name="_Toc6"/>
      <w:r>
        <w:t>Report location:</w:t>
      </w:r>
      <w:bookmarkEnd w:id="6"/>
    </w:p>
    <w:p>
      <w:hyperlink r:id="rId8" w:history="1">
        <w:r>
          <w:rPr>
            <w:color w:val="2980b9"/>
            <w:u w:val="single"/>
          </w:rPr>
          <w:t xml:space="preserve">https://www.fullpicture.app/item/7dac43cd7fd97bb79e557ba12d493671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1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rve-energy-future.com/types-and-benefits-urban-agriculture.php" TargetMode="External"/><Relationship Id="rId8" Type="http://schemas.openxmlformats.org/officeDocument/2006/relationships/hyperlink" Target="https://www.fullpicture.app/item/7dac43cd7fd97bb79e557ba12d4936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2023-03-01T02:43:05+01:00</dcterms:created>
  <dcterms:modified xsi:type="dcterms:W3CDTF">2023-03-01T02:43:05+01:00</dcterms:modified>
</cp:coreProperties>
</file>

<file path=docProps/custom.xml><?xml version="1.0" encoding="utf-8"?>
<Properties xmlns="http://schemas.openxmlformats.org/officeDocument/2006/custom-properties" xmlns:vt="http://schemas.openxmlformats.org/officeDocument/2006/docPropsVTypes"/>
</file>