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Pressure-triggered enormous redshift and enhanced emission in Ca2Gd8Si6O26:Ce3+ phosphors: Ultrasensitive, thermally-stable and ultrafast response pressure monitoring - ScienceDirect</w:t>
      </w:r>
      <w:br/>
      <w:hyperlink r:id="rId7" w:history="1">
        <w:r>
          <w:rPr>
            <w:color w:val="2980b9"/>
            <w:u w:val="single"/>
          </w:rPr>
          <w:t xml:space="preserve">https://www.sciencedirect.com/science/article/pii/S138589472201909X</w:t>
        </w:r>
      </w:hyperlink>
    </w:p>
    <w:p>
      <w:pPr>
        <w:pStyle w:val="Heading1"/>
      </w:pPr>
      <w:bookmarkStart w:id="2" w:name="_Toc2"/>
      <w:r>
        <w:t>Article summary:</w:t>
      </w:r>
      <w:bookmarkEnd w:id="2"/>
    </w:p>
    <w:p>
      <w:pPr>
        <w:jc w:val="both"/>
      </w:pPr>
      <w:r>
        <w:rPr/>
        <w:t xml:space="preserve">1. The synthesis of blue emitting Ce3+-doped Ca2Gd8Si6O26 phosphors for high-sensitivity dual-mode pressure sensors.</w:t>
      </w:r>
    </w:p>
    <w:p>
      <w:pPr>
        <w:jc w:val="both"/>
      </w:pPr>
      <w:r>
        <w:rPr/>
        <w:t xml:space="preserve">2. Giant pressure-induced redshift with negligible temperature dependence and ultrafast response time.</w:t>
      </w:r>
    </w:p>
    <w:p>
      <w:pPr>
        <w:jc w:val="both"/>
      </w:pPr>
      <w:r>
        <w:rPr/>
        <w:t xml:space="preserve">3. Pressure-enhanced emission of lanthanide-based luminescent manometers for ultrasensitive manometry.</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“Pressure-triggered enormous redshift and enhanced emission in Ca2Gd8Si6O26:Ce3+ phosphors: Ultrasensitive, thermally-stable and ultrafast response pressure monitoring” is a scientific paper that provides an overview of the development of a series of Ce3+-activated Ca2Gd8Si6O26 phosphors with outstanding pressure sensing properties. The paper is well written and provides detailed information on the synthesis, thermal stability, pressure sensing ability, structural stability, and performance of the developed sensors. </w:t>
      </w:r>
    </w:p>
    <w:p>
      <w:pPr>
        <w:jc w:val="both"/>
      </w:pPr>
      <w:r>
        <w:rPr/>
        <w:t xml:space="preserve">The paper is reliable in terms of its content as it provides evidence to support its claims through experiments and data analysis. It also presents both sides equally by providing an overview of existing optical pressure sensors such as Al2O3:Cr3+ ruby and SrB4O7:Sm2+, which are commonly used for detecting very high pressures above 10–20 GPa. Additionally, the paper does not contain any promotional content or partiality towards any particular product or technology. </w:t>
      </w:r>
    </w:p>
    <w:p>
      <w:pPr>
        <w:jc w:val="both"/>
      </w:pPr>
      <w:r>
        <w:rPr/>
        <w:t xml:space="preserve">However, there are some points that could be improved upon in order to make the article more trustworthy and reliable. For example, the paper does not provide any information on possible risks associated with using these sensors or potential applications where they may be used. Additionally, while the paper does provide evidence to support its claims, it does not explore any counterarguments or alternative explanations for the observed phenomena which could have been included to further strengthen its reliability.</w:t>
      </w:r>
    </w:p>
    <w:p>
      <w:pPr>
        <w:pStyle w:val="Heading1"/>
      </w:pPr>
      <w:bookmarkStart w:id="5" w:name="_Toc5"/>
      <w:r>
        <w:t>Topics for further research:</w:t>
      </w:r>
      <w:bookmarkEnd w:id="5"/>
    </w:p>
    <w:p>
      <w:pPr>
        <w:spacing w:after="0"/>
        <w:numPr>
          <w:ilvl w:val="0"/>
          <w:numId w:val="2"/>
        </w:numPr>
      </w:pPr>
      <w:r>
        <w:rPr/>
        <w:t xml:space="preserve">Pressure sensing applications </w:t>
      </w:r>
    </w:p>
    <w:p>
      <w:pPr>
        <w:spacing w:after="0"/>
        <w:numPr>
          <w:ilvl w:val="0"/>
          <w:numId w:val="2"/>
        </w:numPr>
      </w:pPr>
      <w:r>
        <w:rPr/>
        <w:t xml:space="preserve">Optical pressure sensors </w:t>
      </w:r>
    </w:p>
    <w:p>
      <w:pPr>
        <w:spacing w:after="0"/>
        <w:numPr>
          <w:ilvl w:val="0"/>
          <w:numId w:val="2"/>
        </w:numPr>
      </w:pPr>
      <w:r>
        <w:rPr/>
        <w:t xml:space="preserve">Al2O3:Cr3+ ruby </w:t>
      </w:r>
    </w:p>
    <w:p>
      <w:pPr>
        <w:spacing w:after="0"/>
        <w:numPr>
          <w:ilvl w:val="0"/>
          <w:numId w:val="2"/>
        </w:numPr>
      </w:pPr>
      <w:r>
        <w:rPr/>
        <w:t xml:space="preserve">SrB4O7:Sm2+ </w:t>
      </w:r>
    </w:p>
    <w:p>
      <w:pPr>
        <w:spacing w:after="0"/>
        <w:numPr>
          <w:ilvl w:val="0"/>
          <w:numId w:val="2"/>
        </w:numPr>
      </w:pPr>
      <w:r>
        <w:rPr/>
        <w:t xml:space="preserve">Risks associated with pressure sensors </w:t>
      </w:r>
    </w:p>
    <w:p>
      <w:pPr>
        <w:numPr>
          <w:ilvl w:val="0"/>
          <w:numId w:val="2"/>
        </w:numPr>
      </w:pPr>
      <w:r>
        <w:rPr/>
        <w:t xml:space="preserve">Alternative explanations for pressure sensing phenomena</w:t>
      </w:r>
    </w:p>
    <w:p>
      <w:pPr>
        <w:pStyle w:val="Heading1"/>
      </w:pPr>
      <w:bookmarkStart w:id="6" w:name="_Toc6"/>
      <w:r>
        <w:t>Report location:</w:t>
      </w:r>
      <w:bookmarkEnd w:id="6"/>
    </w:p>
    <w:p>
      <w:hyperlink r:id="rId8" w:history="1">
        <w:r>
          <w:rPr>
            <w:color w:val="2980b9"/>
            <w:u w:val="single"/>
          </w:rPr>
          <w:t xml:space="preserve">https://www.fullpicture.app/item/7dad7280b1ad0566c123da920584bf1c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172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138589472201909X" TargetMode="External"/><Relationship Id="rId8" Type="http://schemas.openxmlformats.org/officeDocument/2006/relationships/hyperlink" Target="https://www.fullpicture.app/item/7dad7280b1ad0566c123da920584bf1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2023-02-23T07:43:57+01:00</dcterms:created>
  <dcterms:modified xsi:type="dcterms:W3CDTF">2023-02-23T07:43:57+01:00</dcterms:modified>
</cp:coreProperties>
</file>

<file path=docProps/custom.xml><?xml version="1.0" encoding="utf-8"?>
<Properties xmlns="http://schemas.openxmlformats.org/officeDocument/2006/custom-properties" xmlns:vt="http://schemas.openxmlformats.org/officeDocument/2006/docPropsVTypes"/>
</file>