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Incubation | WNJ Ventures</w:t>
      </w:r>
      <w:br/>
      <w:hyperlink r:id="rId7" w:history="1">
        <w:r>
          <w:rPr>
            <w:color w:val="2980b9"/>
            <w:u w:val="single"/>
          </w:rPr>
          <w:t xml:space="preserve">https://www.wnjventures.com/lauunch</w:t>
        </w:r>
      </w:hyperlink>
    </w:p>
    <w:p>
      <w:pPr>
        <w:pStyle w:val="Heading1"/>
      </w:pPr>
      <w:bookmarkStart w:id="2" w:name="_Toc2"/>
      <w:r>
        <w:t>Article summary:</w:t>
      </w:r>
      <w:bookmarkEnd w:id="2"/>
    </w:p>
    <w:p>
      <w:pPr>
        <w:jc w:val="both"/>
      </w:pPr>
      <w:r>
        <w:rPr/>
        <w:t xml:space="preserve">1. The WNJ Ventures LAUUNCH! program supports entrepreneurs with innovative ideas in shaping the future of next generation consumers.</w:t>
      </w:r>
    </w:p>
    <w:p>
      <w:pPr>
        <w:jc w:val="both"/>
      </w:pPr>
      <w:r>
        <w:rPr/>
        <w:t xml:space="preserve">2. Successful incubatees have included a SME marketing platform, HR tech app for employee engagement, text-to-image voxel art creation, automated counseling for university admission, and a B2B marketplace for startups.</w:t>
      </w:r>
    </w:p>
    <w:p>
      <w:pPr>
        <w:jc w:val="both"/>
      </w:pPr>
      <w:r>
        <w:rPr/>
        <w:t xml:space="preserve">3. The program provides go-to-market support, branding and product design, advisory services for financing decks, and assistance in building MVPs for various projects.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about the WNJ Ventures LAUUNCH! program, which aims to support entrepreneurs with innovative ideas in shaping the future of next-generation consumers. The program boasts successful incubatees from its first batch, showcasing a high conversion rate to both the incubation program and angel funding.</w:t>
      </w:r>
    </w:p>
    <w:p>
      <w:pPr>
        <w:jc w:val="both"/>
      </w:pPr>
      <w:r>
        <w:rPr/>
        <w:t xml:space="preserve"/>
      </w:r>
    </w:p>
    <w:p>
      <w:pPr>
        <w:jc w:val="both"/>
      </w:pPr>
      <w:r>
        <w:rPr/>
        <w:t xml:space="preserve">While the article highlights some successful ventures that have emerged from the program, it lacks transparency in terms of how these success rates are calculated. There is no mention of any potential challenges or failures faced by incubatees, which could provide a more balanced view of the program's effectiveness.</w:t>
      </w:r>
    </w:p>
    <w:p>
      <w:pPr>
        <w:jc w:val="both"/>
      </w:pPr>
      <w:r>
        <w:rPr/>
        <w:t xml:space="preserve"/>
      </w:r>
    </w:p>
    <w:p>
      <w:pPr>
        <w:jc w:val="both"/>
      </w:pPr>
      <w:r>
        <w:rPr/>
        <w:t xml:space="preserve">Additionally, the article focuses heavily on the achievements and support provided to cohort 2 incubatees, painting a rosy picture of the benefits they receive. However, there is little mention of any potential risks or drawbacks associated with participating in the program. This one-sided reporting could be seen as promotional content aimed at attracting more entrepreneurs to apply.</w:t>
      </w:r>
    </w:p>
    <w:p>
      <w:pPr>
        <w:jc w:val="both"/>
      </w:pPr>
      <w:r>
        <w:rPr/>
        <w:t xml:space="preserve"/>
      </w:r>
    </w:p>
    <w:p>
      <w:pPr>
        <w:jc w:val="both"/>
      </w:pPr>
      <w:r>
        <w:rPr/>
        <w:t xml:space="preserve">Furthermore, there is limited information provided about the selection process for incubatees and how decisions are made on who gets accepted into the program. This lack of transparency could raise questions about bias or favoritism in the selection process.</w:t>
      </w:r>
    </w:p>
    <w:p>
      <w:pPr>
        <w:jc w:val="both"/>
      </w:pPr>
      <w:r>
        <w:rPr/>
        <w:t xml:space="preserve"/>
      </w:r>
    </w:p>
    <w:p>
      <w:pPr>
        <w:jc w:val="both"/>
      </w:pPr>
      <w:r>
        <w:rPr/>
        <w:t xml:space="preserve">Overall, while the article highlights some positive outcomes from the WNJ Ventures LAUUNCH! program, it lacks depth and balance in its reporting. More transparency and critical analysis of both successes and challenges faced by participants would provide a more comprehensive understanding of the program's impact.</w:t>
      </w:r>
    </w:p>
    <w:p>
      <w:pPr>
        <w:pStyle w:val="Heading1"/>
      </w:pPr>
      <w:bookmarkStart w:id="5" w:name="_Toc5"/>
      <w:r>
        <w:t>Topics for further research:</w:t>
      </w:r>
      <w:bookmarkEnd w:id="5"/>
    </w:p>
    <w:p>
      <w:pPr>
        <w:spacing w:after="0"/>
        <w:numPr>
          <w:ilvl w:val="0"/>
          <w:numId w:val="2"/>
        </w:numPr>
      </w:pPr>
      <w:r>
        <w:rPr/>
        <w:t xml:space="preserve">WNJ Ventures LAUUNCH! program selection process
</w:t>
      </w:r>
    </w:p>
    <w:p>
      <w:pPr>
        <w:spacing w:after="0"/>
        <w:numPr>
          <w:ilvl w:val="0"/>
          <w:numId w:val="2"/>
        </w:numPr>
      </w:pPr>
      <w:r>
        <w:rPr/>
        <w:t xml:space="preserve">Challenges faced by WNJ Ventures LAUUNCH! program participants
</w:t>
      </w:r>
    </w:p>
    <w:p>
      <w:pPr>
        <w:spacing w:after="0"/>
        <w:numPr>
          <w:ilvl w:val="0"/>
          <w:numId w:val="2"/>
        </w:numPr>
      </w:pPr>
      <w:r>
        <w:rPr/>
        <w:t xml:space="preserve">Risks of participating in WNJ Ventures LAUUNCH! program
</w:t>
      </w:r>
    </w:p>
    <w:p>
      <w:pPr>
        <w:spacing w:after="0"/>
        <w:numPr>
          <w:ilvl w:val="0"/>
          <w:numId w:val="2"/>
        </w:numPr>
      </w:pPr>
      <w:r>
        <w:rPr/>
        <w:t xml:space="preserve">WNJ Ventures LAUUNCH! program success rate calculation
</w:t>
      </w:r>
    </w:p>
    <w:p>
      <w:pPr>
        <w:spacing w:after="0"/>
        <w:numPr>
          <w:ilvl w:val="0"/>
          <w:numId w:val="2"/>
        </w:numPr>
      </w:pPr>
      <w:r>
        <w:rPr/>
        <w:t xml:space="preserve">WNJ Ventures LAUUNCH! program drawbacks
</w:t>
      </w:r>
    </w:p>
    <w:p>
      <w:pPr>
        <w:numPr>
          <w:ilvl w:val="0"/>
          <w:numId w:val="2"/>
        </w:numPr>
      </w:pPr>
      <w:r>
        <w:rPr/>
        <w:t xml:space="preserve">WNJ Ventures LAUUNCH! program transparency issues</w:t>
      </w:r>
    </w:p>
    <w:p>
      <w:pPr>
        <w:pStyle w:val="Heading1"/>
      </w:pPr>
      <w:bookmarkStart w:id="6" w:name="_Toc6"/>
      <w:r>
        <w:t>Report location:</w:t>
      </w:r>
      <w:bookmarkEnd w:id="6"/>
    </w:p>
    <w:p>
      <w:hyperlink r:id="rId8" w:history="1">
        <w:r>
          <w:rPr>
            <w:color w:val="2980b9"/>
            <w:u w:val="single"/>
          </w:rPr>
          <w:t xml:space="preserve">https://www.fullpicture.app/item/7e3dd66d0a8e570385b96c1ba5b8fa78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EE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njventures.com/lauunch" TargetMode="External"/><Relationship Id="rId8" Type="http://schemas.openxmlformats.org/officeDocument/2006/relationships/hyperlink" Target="https://www.fullpicture.app/item/7e3dd66d0a8e570385b96c1ba5b8f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2024-03-10T07:50:22+01:00</dcterms:created>
  <dcterms:modified xsi:type="dcterms:W3CDTF">2024-03-10T07:50:22+01:00</dcterms:modified>
</cp:coreProperties>
</file>

<file path=docProps/custom.xml><?xml version="1.0" encoding="utf-8"?>
<Properties xmlns="http://schemas.openxmlformats.org/officeDocument/2006/custom-properties" xmlns:vt="http://schemas.openxmlformats.org/officeDocument/2006/docPropsVTypes"/>
</file>