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Canadá e Suécia não são socialistas, afirma professor de filosofia Stephen Hicks</w:t>
      </w:r>
      <w:br/>
      <w:hyperlink r:id="rId7" w:history="1">
        <w:r>
          <w:rPr>
            <w:color w:val="2980b9"/>
            <w:u w:val="single"/>
          </w:rPr>
          <w:t xml:space="preserve">https://www.gazetadopovo.com.br/rodrigo-constantino/artigos/canada-e-suecia-nao-sao-socialistas-afirma-professor-de-filosofia-stephen-hicks/</w:t>
        </w:r>
      </w:hyperlink>
    </w:p>
    <w:p>
      <w:pPr>
        <w:pStyle w:val="Heading1"/>
      </w:pPr>
      <w:bookmarkStart w:id="2" w:name="_Toc2"/>
      <w:r>
        <w:t>Article summary:</w:t>
      </w:r>
      <w:bookmarkEnd w:id="2"/>
    </w:p>
    <w:p>
      <w:pPr>
        <w:jc w:val="both"/>
      </w:pPr>
      <w:r>
        <w:rPr/>
        <w:t xml:space="preserve">1. O professor de filosofia Stephen Hicks explicou que Canadá e Suécia não são socialistas, apesar da esquerda democrata americana pregar o socialismo.</w:t>
      </w:r>
    </w:p>
    <w:p>
      <w:pPr>
        <w:jc w:val="both"/>
      </w:pPr>
      <w:r>
        <w:rPr/>
        <w:t xml:space="preserve">2. O sucesso desses países se deve à economia livre e competitiva, e não ao socialismo.</w:t>
      </w:r>
    </w:p>
    <w:p>
      <w:pPr>
        <w:jc w:val="both"/>
      </w:pPr>
      <w:r>
        <w:rPr/>
        <w:t xml:space="preserve">3. O excessivo intervencionismo socialista pode custar caro no futuro, pois o socialismo não combina com a natureza humana.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O artigo é escrito por Rodrigo Constantino, um jornalista brasileiro conhecido por seus pontos de vista conservadores. Embora ele forneça algumas fontes para apoiar suas reivindicações, elas são principalmente unilaterais e promocionais, como a entrevista do professor de filosofia Stephen Hicks para Glenn Beck. Além disso, o autor faz muitas reivindicações sem evidências concretas para apoiá-las, como quando afirma que "algumas culturas podem ser diferentes e dar mais peso ao coletivo". Ele também não considera os contra-argumentos possíveis para as reivindicações feitas no artigo.</w:t>
      </w:r>
    </w:p>
    <w:p>
      <w:pPr>
        <w:jc w:val="both"/>
      </w:pPr>
      <w:r>
        <w:rPr/>
        <w:t xml:space="preserve">Além disso, o artigo tem um tom parcialmente tendencioso em relação às políticas socialistas dos países mencionados e parece ignorar os benefícios que esses países obtiveram graças às medidas socialistas implementadas por eles. Por exemplo, ele afirma que "excessivo intervencionismo" custará caro no futuro sem considerar os benefícios sociais que esses países obtiveram graças às medidas socialistas implementadas por eles.</w:t>
      </w:r>
    </w:p>
    <w:p>
      <w:pPr>
        <w:jc w:val="both"/>
      </w:pPr>
      <w:r>
        <w:rPr/>
        <w:t xml:space="preserve">Em suma, este artigo contém muitos vieses parciais e reivindicações sem evidências concretas para apoiá-las. Portanto, é importante ler este artigo com cautela antes de aceitar qualquer uma dessas reivindicações com base na informação fornecida aqui.</w:t>
      </w:r>
    </w:p>
    <w:p>
      <w:pPr>
        <w:pStyle w:val="Heading1"/>
      </w:pPr>
      <w:bookmarkStart w:id="5" w:name="_Toc5"/>
      <w:r>
        <w:t>Topics for further research:</w:t>
      </w:r>
      <w:bookmarkEnd w:id="5"/>
    </w:p>
    <w:p>
      <w:pPr>
        <w:spacing w:after="0"/>
        <w:numPr>
          <w:ilvl w:val="0"/>
          <w:numId w:val="2"/>
        </w:numPr>
      </w:pPr>
      <w:r>
        <w:rPr/>
        <w:t xml:space="preserve">Benefícios sociais de políticas socialistas</w:t>
      </w:r>
    </w:p>
    <w:p>
      <w:pPr>
        <w:spacing w:after="0"/>
        <w:numPr>
          <w:ilvl w:val="0"/>
          <w:numId w:val="2"/>
        </w:numPr>
      </w:pPr>
      <w:r>
        <w:rPr/>
        <w:t xml:space="preserve">Contra-argumentos para reivindicações conservadoras</w:t>
      </w:r>
    </w:p>
    <w:p>
      <w:pPr>
        <w:spacing w:after="0"/>
        <w:numPr>
          <w:ilvl w:val="0"/>
          <w:numId w:val="2"/>
        </w:numPr>
      </w:pPr>
      <w:r>
        <w:rPr/>
        <w:t xml:space="preserve">Impacto de intervencionismo estatal no futuro</w:t>
      </w:r>
    </w:p>
    <w:p>
      <w:pPr>
        <w:spacing w:after="0"/>
        <w:numPr>
          <w:ilvl w:val="0"/>
          <w:numId w:val="2"/>
        </w:numPr>
      </w:pPr>
      <w:r>
        <w:rPr/>
        <w:t xml:space="preserve">Evidências concretas para reivindicações conservadoras</w:t>
      </w:r>
    </w:p>
    <w:p>
      <w:pPr>
        <w:spacing w:after="0"/>
        <w:numPr>
          <w:ilvl w:val="0"/>
          <w:numId w:val="2"/>
        </w:numPr>
      </w:pPr>
      <w:r>
        <w:rPr/>
        <w:t xml:space="preserve">Peso do coletivo em culturas diferentes</w:t>
      </w:r>
    </w:p>
    <w:p>
      <w:pPr>
        <w:numPr>
          <w:ilvl w:val="0"/>
          <w:numId w:val="2"/>
        </w:numPr>
      </w:pPr>
      <w:r>
        <w:rPr/>
        <w:t xml:space="preserve">Vantagens e desvantagens de políticas socialistas</w:t>
      </w:r>
    </w:p>
    <w:p>
      <w:pPr>
        <w:pStyle w:val="Heading1"/>
      </w:pPr>
      <w:bookmarkStart w:id="6" w:name="_Toc6"/>
      <w:r>
        <w:t>Report location:</w:t>
      </w:r>
      <w:bookmarkEnd w:id="6"/>
    </w:p>
    <w:p>
      <w:hyperlink r:id="rId8" w:history="1">
        <w:r>
          <w:rPr>
            <w:color w:val="2980b9"/>
            <w:u w:val="single"/>
          </w:rPr>
          <w:t xml:space="preserve">https://www.fullpicture.app/item/7e63d2309e858d6ea94c8e8f5281789d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66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zetadopovo.com.br/rodrigo-constantino/artigos/canada-e-suecia-nao-sao-socialistas-afirma-professor-de-filosofia-stephen-hicks/" TargetMode="External"/><Relationship Id="rId8" Type="http://schemas.openxmlformats.org/officeDocument/2006/relationships/hyperlink" Target="https://www.fullpicture.app/item/7e63d2309e858d6ea94c8e8f528178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2023-03-05T17:37:32+01:00</dcterms:created>
  <dcterms:modified xsi:type="dcterms:W3CDTF">2023-03-05T17:37:32+01:00</dcterms:modified>
</cp:coreProperties>
</file>

<file path=docProps/custom.xml><?xml version="1.0" encoding="utf-8"?>
<Properties xmlns="http://schemas.openxmlformats.org/officeDocument/2006/custom-properties" xmlns:vt="http://schemas.openxmlformats.org/officeDocument/2006/docPropsVTypes"/>
</file>