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 technologies for interoperation of business processes in smart supply chains - ScienceDirect</w:t>
      </w:r>
      <w:br/>
      <w:hyperlink r:id="rId7" w:history="1">
        <w:r>
          <w:rPr>
            <w:color w:val="2980b9"/>
            <w:u w:val="single"/>
          </w:rPr>
          <w:t xml:space="preserve">https://www.sciencedirect.com/science/article/abs/pii/S2452414X22000012</w:t>
        </w:r>
      </w:hyperlink>
    </w:p>
    <w:p>
      <w:pPr>
        <w:pStyle w:val="Heading1"/>
      </w:pPr>
      <w:bookmarkStart w:id="2" w:name="_Toc2"/>
      <w:r>
        <w:t>Article summary:</w:t>
      </w:r>
      <w:bookmarkEnd w:id="2"/>
    </w:p>
    <w:p>
      <w:pPr>
        <w:jc w:val="both"/>
      </w:pPr>
      <w:r>
        <w:rPr/>
        <w:t xml:space="preserve">1. This article discusses the challenges of using blockchain technology (BCT) to support interoperability of business processes in smart supply chains.</w:t>
      </w:r>
    </w:p>
    <w:p>
      <w:pPr>
        <w:jc w:val="both"/>
      </w:pPr>
      <w:r>
        <w:rPr/>
        <w:t xml:space="preserve">2. It proposes a novel system framework to integrate BCT for the interoperations and executions of business processes in smart supply chains.</w:t>
      </w:r>
    </w:p>
    <w:p>
      <w:pPr>
        <w:jc w:val="both"/>
      </w:pPr>
      <w:r>
        <w:rPr/>
        <w:t xml:space="preserve">3. The article also provides a general procedure of using BCT for business process interoperations, and main functional modules for implementation are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“Blockchain technologies for interoperation of business processes in smart supply chains” is generally well-written and provides an overview of the potential benefits that blockchain technology can bring to supply chain management. The authors provide a comprehensive discussion on the challenges of using BCT for multi-enterprise BPM in the distributed business environment, as well as proposing a novel system framework to integrate BCT for the interoperations and executions of business processes in smart supply chains.</w:t>
      </w:r>
    </w:p>
    <w:p>
      <w:pPr>
        <w:jc w:val="both"/>
      </w:pPr>
      <w:r>
        <w:rPr/>
        <w:t xml:space="preserve">The article does not appear to be biased or one-sided, as it presents both sides equally and explores counterarguments where appropriate. There is no promotional content present, nor any partiality towards any particular viewpoint or opinion. The authors have provided evidence to support their claims throughout the article, which makes it reliable and trustworthy.</w:t>
      </w:r>
    </w:p>
    <w:p>
      <w:pPr>
        <w:jc w:val="both"/>
      </w:pPr>
      <w:r>
        <w:rPr/>
        <w:t xml:space="preserve">The only potential issue with this article is that it does not discuss possible risks associated with using blockchain technology in this context, such as security risks or privacy concerns. However, this is likely due to the scope of the article rather than any bias or lack of consideration on behalf of the authors.</w:t>
      </w:r>
    </w:p>
    <w:p>
      <w:pPr>
        <w:pStyle w:val="Heading1"/>
      </w:pPr>
      <w:bookmarkStart w:id="5" w:name="_Toc5"/>
      <w:r>
        <w:t>Topics for further research:</w:t>
      </w:r>
      <w:bookmarkEnd w:id="5"/>
    </w:p>
    <w:p>
      <w:pPr>
        <w:spacing w:after="0"/>
        <w:numPr>
          <w:ilvl w:val="0"/>
          <w:numId w:val="2"/>
        </w:numPr>
      </w:pPr>
      <w:r>
        <w:rPr/>
        <w:t xml:space="preserve">Blockchain technology security risks</w:t>
      </w:r>
    </w:p>
    <w:p>
      <w:pPr>
        <w:spacing w:after="0"/>
        <w:numPr>
          <w:ilvl w:val="0"/>
          <w:numId w:val="2"/>
        </w:numPr>
      </w:pPr>
      <w:r>
        <w:rPr/>
        <w:t xml:space="preserve">Privacy implications of blockchain technology</w:t>
      </w:r>
    </w:p>
    <w:p>
      <w:pPr>
        <w:spacing w:after="0"/>
        <w:numPr>
          <w:ilvl w:val="0"/>
          <w:numId w:val="2"/>
        </w:numPr>
      </w:pPr>
      <w:r>
        <w:rPr/>
        <w:t xml:space="preserve">Smart supply chain management challenges</w:t>
      </w:r>
    </w:p>
    <w:p>
      <w:pPr>
        <w:spacing w:after="0"/>
        <w:numPr>
          <w:ilvl w:val="0"/>
          <w:numId w:val="2"/>
        </w:numPr>
      </w:pPr>
      <w:r>
        <w:rPr/>
        <w:t xml:space="preserve">Multi-enterprise business process management</w:t>
      </w:r>
    </w:p>
    <w:p>
      <w:pPr>
        <w:spacing w:after="0"/>
        <w:numPr>
          <w:ilvl w:val="0"/>
          <w:numId w:val="2"/>
        </w:numPr>
      </w:pPr>
      <w:r>
        <w:rPr/>
        <w:t xml:space="preserve">Interoperability of business processes in smart supply chains</w:t>
      </w:r>
    </w:p>
    <w:p>
      <w:pPr>
        <w:numPr>
          <w:ilvl w:val="0"/>
          <w:numId w:val="2"/>
        </w:numPr>
      </w:pPr>
      <w:r>
        <w:rPr/>
        <w:t xml:space="preserve">Benefits of blockchain technology for supply chain management</w:t>
      </w:r>
    </w:p>
    <w:p>
      <w:pPr>
        <w:pStyle w:val="Heading1"/>
      </w:pPr>
      <w:bookmarkStart w:id="6" w:name="_Toc6"/>
      <w:r>
        <w:t>Report location:</w:t>
      </w:r>
      <w:bookmarkEnd w:id="6"/>
    </w:p>
    <w:p>
      <w:hyperlink r:id="rId8" w:history="1">
        <w:r>
          <w:rPr>
            <w:color w:val="2980b9"/>
            <w:u w:val="single"/>
          </w:rPr>
          <w:t xml:space="preserve">https://www.fullpicture.app/item/7e8eeaed34963bb37e59d0cbcd7aff29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8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52414X22000012" TargetMode="External"/><Relationship Id="rId8" Type="http://schemas.openxmlformats.org/officeDocument/2006/relationships/hyperlink" Target="https://www.fullpicture.app/item/7e8eeaed34963bb37e59d0cbcd7aff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2023-03-02T10:08:51+01:00</dcterms:created>
  <dcterms:modified xsi:type="dcterms:W3CDTF">2023-03-02T10:08:51+01:00</dcterms:modified>
</cp:coreProperties>
</file>

<file path=docProps/custom.xml><?xml version="1.0" encoding="utf-8"?>
<Properties xmlns="http://schemas.openxmlformats.org/officeDocument/2006/custom-properties" xmlns:vt="http://schemas.openxmlformats.org/officeDocument/2006/docPropsVTypes"/>
</file>