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respiration based description of plant growth rate responses to temperature | SpringerLink</w:t>
      </w:r>
      <w:br/>
      <w:hyperlink r:id="rId7" w:history="1">
        <w:r>
          <w:rPr>
            <w:color w:val="2980b9"/>
            <w:u w:val="single"/>
          </w:rPr>
          <w:t xml:space="preserve">https://link.springer.com/article/10.1007/s004250050087</w:t>
        </w:r>
      </w:hyperlink>
    </w:p>
    <w:p>
      <w:pPr>
        <w:pStyle w:val="Heading1"/>
      </w:pPr>
      <w:bookmarkStart w:id="2" w:name="_Toc2"/>
      <w:r>
        <w:t>Article summary:</w:t>
      </w:r>
      <w:bookmarkEnd w:id="2"/>
    </w:p>
    <w:p>
      <w:pPr>
        <w:jc w:val="both"/>
      </w:pPr>
      <w:r>
        <w:rPr/>
        <w:t xml:space="preserve">1. This paper shows that equations on physiological relations between respiration rates and growth rates can be used to describe temperature effects on plant growth rate.</w:t>
      </w:r>
    </w:p>
    <w:p>
      <w:pPr>
        <w:jc w:val="both"/>
      </w:pPr>
      <w:r>
        <w:rPr/>
        <w:t xml:space="preserve">2. Incorporating measured values of plant respiratory heat and CO2 rates at a few temperatures into the equations allows description of growth rates as a function of temperature.</w:t>
      </w:r>
    </w:p>
    <w:p>
      <w:pPr>
        <w:jc w:val="both"/>
      </w:pPr>
      <w:r>
        <w:rPr/>
        <w:t xml:space="preserve">3. The ultimate cause of high- and low-temperature growth limits is commonly not membrane phase transitions or enzyme denaturation as has been supposed, but is loss of substrate carbon conversion efficiency.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 Respiration Based Description of Plant Growth Rate Responses to Temperature” is an informative and reliable source for understanding the effects of temperature on plant growth rate. The authors provide evidence from experiments conducted with cabbage (Brassica oleracea L. Capitata) and tomato (Lycopersicon esculentum Miller cv. Ace) to illustrate their methods in determining optimal growth climates for different cultivars, accessions, and ecotypes. They also present data on the temperature dependence of metabolic rates which determines how plant growth rates vary with temperature, as well as equations on physiological relations between respiration rates and growth rates which can be used to describe temperature effects on plant growth rate. </w:t>
      </w:r>
    </w:p>
    <w:p>
      <w:pPr>
        <w:jc w:val="both"/>
      </w:pPr>
      <w:r>
        <w:rPr/>
        <w:t xml:space="preserve">The article does not appear to have any biases or one-sided reporting, as it presents both sides equally by providing evidence from experiments conducted with two different species, as well as equations which can be used to accurately predict plant responses to temperature based on respiration rate measurements. Furthermore, the authors provide a detailed explanation for why the ultimate cause of high- and low-temperature growth limits is commonly not membrane phase transitions or enzyme denaturation as has been supposed, but is loss of substrate carbon conversion efficiency. </w:t>
      </w:r>
    </w:p>
    <w:p>
      <w:pPr>
        <w:jc w:val="both"/>
      </w:pPr>
      <w:r>
        <w:rPr/>
        <w:t xml:space="preserve">The article does not appear to have any missing points of consideration or missing evidence for the claims made, nor does it contain any promotional content or partiality towards either side presented in the article. Additionally, possible risks are noted throughout the article when discussing potential implications for understanding the effects of temperature on plant growth rate. </w:t>
      </w:r>
    </w:p>
    <w:p>
      <w:pPr>
        <w:jc w:val="both"/>
      </w:pPr>
      <w:r>
        <w:rPr/>
        <w:t xml:space="preserve">In conclusion, this article appears to be a trustworthy and reliable source for understanding the effects of temperature on plant growth rate due to its lack of bias or one-sided reporting, detailed explanations provided by the authors regarding their findings, lack of missing points or evidence for claims made in the article, absence of promotional content or partiality towards either side presented in the article, noting possible risks throughout the discussion, and presenting both sides equally without favoring one over another.</w:t>
      </w:r>
    </w:p>
    <w:p>
      <w:pPr>
        <w:pStyle w:val="Heading1"/>
      </w:pPr>
      <w:bookmarkStart w:id="5" w:name="_Toc5"/>
      <w:r>
        <w:t>Topics for further research:</w:t>
      </w:r>
      <w:bookmarkEnd w:id="5"/>
    </w:p>
    <w:p>
      <w:pPr>
        <w:spacing w:after="0"/>
        <w:numPr>
          <w:ilvl w:val="0"/>
          <w:numId w:val="2"/>
        </w:numPr>
      </w:pPr>
      <w:r>
        <w:rPr/>
        <w:t xml:space="preserve">Plant Growth Rate Responses to Temperature</w:t>
      </w:r>
    </w:p>
    <w:p>
      <w:pPr>
        <w:spacing w:after="0"/>
        <w:numPr>
          <w:ilvl w:val="0"/>
          <w:numId w:val="2"/>
        </w:numPr>
      </w:pPr>
      <w:r>
        <w:rPr/>
        <w:t xml:space="preserve">Temperature Dependence of Metabolic Rates</w:t>
      </w:r>
    </w:p>
    <w:p>
      <w:pPr>
        <w:spacing w:after="0"/>
        <w:numPr>
          <w:ilvl w:val="0"/>
          <w:numId w:val="2"/>
        </w:numPr>
      </w:pPr>
      <w:r>
        <w:rPr/>
        <w:t xml:space="preserve">Physiological Relations between Respiration Rates and Growth Rates</w:t>
      </w:r>
    </w:p>
    <w:p>
      <w:pPr>
        <w:spacing w:after="0"/>
        <w:numPr>
          <w:ilvl w:val="0"/>
          <w:numId w:val="2"/>
        </w:numPr>
      </w:pPr>
      <w:r>
        <w:rPr/>
        <w:t xml:space="preserve">Membrane Phase Transitions and Enzyme Denaturation</w:t>
      </w:r>
    </w:p>
    <w:p>
      <w:pPr>
        <w:spacing w:after="0"/>
        <w:numPr>
          <w:ilvl w:val="0"/>
          <w:numId w:val="2"/>
        </w:numPr>
      </w:pPr>
      <w:r>
        <w:rPr/>
        <w:t xml:space="preserve">Carbon Conversion Efficiency and Temperature</w:t>
      </w:r>
    </w:p>
    <w:p>
      <w:pPr>
        <w:numPr>
          <w:ilvl w:val="0"/>
          <w:numId w:val="2"/>
        </w:numPr>
      </w:pPr>
      <w:r>
        <w:rPr/>
        <w:t xml:space="preserve">High- and Low-Temperature Growth Limits</w:t>
      </w:r>
    </w:p>
    <w:p>
      <w:pPr>
        <w:pStyle w:val="Heading1"/>
      </w:pPr>
      <w:bookmarkStart w:id="6" w:name="_Toc6"/>
      <w:r>
        <w:t>Report location:</w:t>
      </w:r>
      <w:bookmarkEnd w:id="6"/>
    </w:p>
    <w:p>
      <w:hyperlink r:id="rId8" w:history="1">
        <w:r>
          <w:rPr>
            <w:color w:val="2980b9"/>
            <w:u w:val="single"/>
          </w:rPr>
          <w:t xml:space="preserve">https://www.fullpicture.app/item/7e9f511544d66062d20926d04134857b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A69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4250050087" TargetMode="External"/><Relationship Id="rId8" Type="http://schemas.openxmlformats.org/officeDocument/2006/relationships/hyperlink" Target="https://www.fullpicture.app/item/7e9f511544d66062d20926d0413485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2023-02-24T08:33:02+01:00</dcterms:created>
  <dcterms:modified xsi:type="dcterms:W3CDTF">2023-02-24T08:33:02+01:00</dcterms:modified>
</cp:coreProperties>
</file>

<file path=docProps/custom.xml><?xml version="1.0" encoding="utf-8"?>
<Properties xmlns="http://schemas.openxmlformats.org/officeDocument/2006/custom-properties" xmlns:vt="http://schemas.openxmlformats.org/officeDocument/2006/docPropsVTypes"/>
</file>