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Numerical Investigation of the Influence of Vegetation on the Aero-Thermal Performance of Buildings with Courtyards in Hot Climates</w:t>
      </w:r>
      <w:br/>
      <w:hyperlink r:id="rId7" w:history="1">
        <w:r>
          <w:rPr>
            <w:color w:val="2980b9"/>
            <w:u w:val="single"/>
          </w:rPr>
          <w:t xml:space="preserve">https://www.mdpi.com/1996-1073/14/17/5388</w:t>
        </w:r>
      </w:hyperlink>
    </w:p>
    <w:p>
      <w:pPr>
        <w:pStyle w:val="Heading1"/>
      </w:pPr>
      <w:bookmarkStart w:id="2" w:name="_Toc2"/>
      <w:r>
        <w:t>Article summary:</w:t>
      </w:r>
      <w:bookmarkEnd w:id="2"/>
    </w:p>
    <w:p>
      <w:pPr>
        <w:jc w:val="both"/>
      </w:pPr>
      <w:r>
        <w:rPr/>
        <w:t xml:space="preserve">1. The building sector consumes a large amount of energy and resources, particularly in hot climates.</w:t>
      </w:r>
    </w:p>
    <w:p>
      <w:pPr>
        <w:jc w:val="both"/>
      </w:pPr>
      <w:r>
        <w:rPr/>
        <w:t xml:space="preserve">2. Passive cooling strategies such as natural ventilation and courtyards can help reduce energy consumption in buildings.</w:t>
      </w:r>
    </w:p>
    <w:p>
      <w:pPr>
        <w:jc w:val="both"/>
      </w:pPr>
      <w:r>
        <w:rPr/>
        <w:t xml:space="preserve">3. Courtyards have been used for centuries to improve the microclimate of the surrounding area, and research has shown that they can reduce cooling load in summer by up to 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sources to support its claims. It cites several studies conducted by different researchers on the impact of courtyards on thermal performance and energy consumption in hot climates, which adds credibility to the article’s conclusions. Additionally, the article does not appear to be biased or one-sided; it presents both sides of the argument fairly and objectively. </w:t>
      </w:r>
    </w:p>
    <w:p>
      <w:pPr>
        <w:jc w:val="both"/>
      </w:pPr>
      <w:r>
        <w:rPr/>
        <w:t xml:space="preserve">However, there are some points that could be improved upon. For example, while the article mentions that courtyards have been used for centuries to improve microclimate conditions, it does not provide any evidence or examples of this use. Additionally, while the article mentions that courtyards can reduce cooling load in summer by up to 4%, it does not provide any evidence or data to back up this claim. Furthermore, while the article discusses various passive cooling strategies such as natural ventilation and courtyards, it does not explore other potential strategies such as green roofs or solar shading devices. Finally, while the article mentions that appropriate selection and integration of passive cooling technology are critical in reducing energy consumption in buildings, it does not provide any specific recommendations on how this should be done.</w:t>
      </w:r>
    </w:p>
    <w:p>
      <w:pPr>
        <w:pStyle w:val="Heading1"/>
      </w:pPr>
      <w:bookmarkStart w:id="5" w:name="_Toc5"/>
      <w:r>
        <w:t>Topics for further research:</w:t>
      </w:r>
      <w:bookmarkEnd w:id="5"/>
    </w:p>
    <w:p>
      <w:pPr>
        <w:spacing w:after="0"/>
        <w:numPr>
          <w:ilvl w:val="0"/>
          <w:numId w:val="2"/>
        </w:numPr>
      </w:pPr>
      <w:r>
        <w:rPr/>
        <w:t xml:space="preserve">Green roofs and energy efficiency</w:t>
      </w:r>
    </w:p>
    <w:p>
      <w:pPr>
        <w:spacing w:after="0"/>
        <w:numPr>
          <w:ilvl w:val="0"/>
          <w:numId w:val="2"/>
        </w:numPr>
      </w:pPr>
      <w:r>
        <w:rPr/>
        <w:t xml:space="preserve">Solar shading devices and thermal performance</w:t>
      </w:r>
    </w:p>
    <w:p>
      <w:pPr>
        <w:spacing w:after="0"/>
        <w:numPr>
          <w:ilvl w:val="0"/>
          <w:numId w:val="2"/>
        </w:numPr>
      </w:pPr>
      <w:r>
        <w:rPr/>
        <w:t xml:space="preserve">Passive cooling strategies for hot climates</w:t>
      </w:r>
    </w:p>
    <w:p>
      <w:pPr>
        <w:spacing w:after="0"/>
        <w:numPr>
          <w:ilvl w:val="0"/>
          <w:numId w:val="2"/>
        </w:numPr>
      </w:pPr>
      <w:r>
        <w:rPr/>
        <w:t xml:space="preserve">Historical use of courtyards for cooling</w:t>
      </w:r>
    </w:p>
    <w:p>
      <w:pPr>
        <w:spacing w:after="0"/>
        <w:numPr>
          <w:ilvl w:val="0"/>
          <w:numId w:val="2"/>
        </w:numPr>
      </w:pPr>
      <w:r>
        <w:rPr/>
        <w:t xml:space="preserve">Impact of courtyards on energy consumption</w:t>
      </w:r>
    </w:p>
    <w:p>
      <w:pPr>
        <w:numPr>
          <w:ilvl w:val="0"/>
          <w:numId w:val="2"/>
        </w:numPr>
      </w:pPr>
      <w:r>
        <w:rPr/>
        <w:t xml:space="preserve">Integrating passive cooling technology in buildings</w:t>
      </w:r>
    </w:p>
    <w:p>
      <w:pPr>
        <w:pStyle w:val="Heading1"/>
      </w:pPr>
      <w:bookmarkStart w:id="6" w:name="_Toc6"/>
      <w:r>
        <w:t>Report location:</w:t>
      </w:r>
      <w:bookmarkEnd w:id="6"/>
    </w:p>
    <w:p>
      <w:hyperlink r:id="rId8" w:history="1">
        <w:r>
          <w:rPr>
            <w:color w:val="2980b9"/>
            <w:u w:val="single"/>
          </w:rPr>
          <w:t xml:space="preserve">https://www.fullpicture.app/item/7ebdcc0cc903e664978035800e5e30dc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06B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4/17/5388" TargetMode="External"/><Relationship Id="rId8" Type="http://schemas.openxmlformats.org/officeDocument/2006/relationships/hyperlink" Target="https://www.fullpicture.app/item/7ebdcc0cc903e664978035800e5e30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2023-02-24T10:41:59+01:00</dcterms:created>
  <dcterms:modified xsi:type="dcterms:W3CDTF">2023-02-24T10:41:59+01:00</dcterms:modified>
</cp:coreProperties>
</file>

<file path=docProps/custom.xml><?xml version="1.0" encoding="utf-8"?>
<Properties xmlns="http://schemas.openxmlformats.org/officeDocument/2006/custom-properties" xmlns:vt="http://schemas.openxmlformats.org/officeDocument/2006/docPropsVTypes"/>
</file>