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Устройство для повторного плющения и вспушивания скошенных трав УПВТ-4 — БобруйскАгроМаш</w:t>
      </w:r>
      <w:br/>
      <w:hyperlink r:id="rId7" w:history="1">
        <w:r>
          <w:rPr>
            <w:color w:val="2980b9"/>
            <w:u w:val="single"/>
          </w:rPr>
          <w:t xml:space="preserve">https://bobruiskagromach.com/about/innovation-and-development/upvt_4_2021_08_04/</w:t>
        </w:r>
      </w:hyperlink>
    </w:p>
    <w:p>
      <w:pPr>
        <w:pStyle w:val="Heading1"/>
      </w:pPr>
      <w:bookmarkStart w:id="2" w:name="_Toc2"/>
      <w:r>
        <w:t>Article summary:</w:t>
      </w:r>
      <w:bookmarkEnd w:id="2"/>
    </w:p>
    <w:p>
      <w:pPr>
        <w:jc w:val="both"/>
      </w:pPr>
      <w:r>
        <w:rPr/>
        <w:t xml:space="preserve">1. The UPVT-4 device is a new development designed for picking up, re-flagging and loosening mowed grasses.</w:t>
      </w:r>
    </w:p>
    <w:p>
      <w:pPr>
        <w:jc w:val="both"/>
      </w:pPr>
      <w:r>
        <w:rPr/>
        <w:t xml:space="preserve">2. The device is equipped with replaceable flattening adapters: a flattening device (roller) and a beater-deck conditioner, allowing it to be used when harvesting fodder made from legumes and grasses.</w:t>
      </w:r>
    </w:p>
    <w:p>
      <w:pPr>
        <w:jc w:val="both"/>
      </w:pPr>
      <w:r>
        <w:rPr/>
        <w:t xml:space="preserve">3. The use of the UPVT-4 device for repeated flattening and fluffing of mowed grasses during forage harvesting will speed up their drying by 15-20% and reduce protein losses by 10-15%.</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UPVT-4 device, which is designed for picking up, re-flagging and loosening mowed grasses. The article claims that the use of this device will speed up drying by 15-20% and reduce protein losses by 10-15%. However, there is no evidence provided to support these claims or any data to back them up. Furthermore, there are no counterarguments presented in the article or any discussion of potential risks associated with using this device. Additionally, there is a lack of impartiality in the article as it only presents one side of the argument without exploring any potential drawbacks or negative impacts associated with using this device. As such, it can be concluded that this article lacks trustworthiness and reliability due to its lack of evidence, missing points of consideration, missing evidence for its claims, one-sided reporting, promotional content, partiality and failure to present both sides equally.</w:t>
      </w:r>
    </w:p>
    <w:p>
      <w:pPr>
        <w:pStyle w:val="Heading1"/>
      </w:pPr>
      <w:bookmarkStart w:id="5" w:name="_Toc5"/>
      <w:r>
        <w:t>Topics for further research:</w:t>
      </w:r>
      <w:bookmarkEnd w:id="5"/>
    </w:p>
    <w:p>
      <w:pPr>
        <w:spacing w:after="0"/>
        <w:numPr>
          <w:ilvl w:val="0"/>
          <w:numId w:val="2"/>
        </w:numPr>
      </w:pPr>
      <w:r>
        <w:rPr/>
        <w:t xml:space="preserve">UPVT-4 device risks</w:t>
      </w:r>
    </w:p>
    <w:p>
      <w:pPr>
        <w:spacing w:after="0"/>
        <w:numPr>
          <w:ilvl w:val="0"/>
          <w:numId w:val="2"/>
        </w:numPr>
      </w:pPr>
      <w:r>
        <w:rPr/>
        <w:t xml:space="preserve">UPVT-4 device drawbacks</w:t>
      </w:r>
    </w:p>
    <w:p>
      <w:pPr>
        <w:spacing w:after="0"/>
        <w:numPr>
          <w:ilvl w:val="0"/>
          <w:numId w:val="2"/>
        </w:numPr>
      </w:pPr>
      <w:r>
        <w:rPr/>
        <w:t xml:space="preserve">UPVT-4 device efficiency</w:t>
      </w:r>
    </w:p>
    <w:p>
      <w:pPr>
        <w:spacing w:after="0"/>
        <w:numPr>
          <w:ilvl w:val="0"/>
          <w:numId w:val="2"/>
        </w:numPr>
      </w:pPr>
      <w:r>
        <w:rPr/>
        <w:t xml:space="preserve">UPVT-4 device protein losses</w:t>
      </w:r>
    </w:p>
    <w:p>
      <w:pPr>
        <w:spacing w:after="0"/>
        <w:numPr>
          <w:ilvl w:val="0"/>
          <w:numId w:val="2"/>
        </w:numPr>
      </w:pPr>
      <w:r>
        <w:rPr/>
        <w:t xml:space="preserve">UPVT-4 device drying time</w:t>
      </w:r>
    </w:p>
    <w:p>
      <w:pPr>
        <w:numPr>
          <w:ilvl w:val="0"/>
          <w:numId w:val="2"/>
        </w:numPr>
      </w:pPr>
      <w:r>
        <w:rPr/>
        <w:t xml:space="preserve">UPVT-4 device impartiality</w:t>
      </w:r>
    </w:p>
    <w:p>
      <w:pPr>
        <w:pStyle w:val="Heading1"/>
      </w:pPr>
      <w:bookmarkStart w:id="6" w:name="_Toc6"/>
      <w:r>
        <w:t>Report location:</w:t>
      </w:r>
      <w:bookmarkEnd w:id="6"/>
    </w:p>
    <w:p>
      <w:hyperlink r:id="rId8" w:history="1">
        <w:r>
          <w:rPr>
            <w:color w:val="2980b9"/>
            <w:u w:val="single"/>
          </w:rPr>
          <w:t xml:space="preserve">https://www.fullpicture.app/item/7ec566969813362d17d30fecf600b502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3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bruiskagromach.com/about/innovation-and-development/upvt_4_2021_08_04/" TargetMode="External"/><Relationship Id="rId8" Type="http://schemas.openxmlformats.org/officeDocument/2006/relationships/hyperlink" Target="https://www.fullpicture.app/item/7ec566969813362d17d30fecf600b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2023-03-01T00:24:27+01:00</dcterms:created>
  <dcterms:modified xsi:type="dcterms:W3CDTF">2023-03-01T00:24:27+01:00</dcterms:modified>
</cp:coreProperties>
</file>

<file path=docProps/custom.xml><?xml version="1.0" encoding="utf-8"?>
<Properties xmlns="http://schemas.openxmlformats.org/officeDocument/2006/custom-properties" xmlns:vt="http://schemas.openxmlformats.org/officeDocument/2006/docPropsVTypes"/>
</file>