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City seeds: Geography and the origins of the European city system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https://www.sciencedirect.com/science/article/pii/S0094119015000613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城市的兴起对欧洲经济“起飞”至关重要，城市化和经济发展常常相互促进。</w:t>
      </w:r>
    </w:p>
    <w:p>
      <w:pPr>
        <w:jc w:val="both"/>
      </w:pPr>
      <w:r>
        <w:rPr/>
        <w:t xml:space="preserve">2. 地理因素是决定城市形成的最重要因素之一，包括第一性质地理特征（如农业潜力、自然资源、交通和防御优势）和第二性质地理特征（即位置相对于已有城市系统的优劣）。</w:t>
      </w:r>
    </w:p>
    <w:p>
      <w:pPr>
        <w:jc w:val="both"/>
      </w:pPr>
      <w:r>
        <w:rPr/>
        <w:t xml:space="preserve">3. 欧洲城市系统提供了一个理想的测试场，历史数据可用性更好，可以帮助我们识别城市位置的重要决定因素。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该文章提出了城市形成的问题，并探讨了地理因素在城市系统形成中的作用。然而，文章存在一些偏见和不足之处。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首先，文章过于强调地理因素对城市形成的影响，忽略了其他重要因素，如政治、文化和经济等方面。这种片面性可能导致作者未能全面考虑城市发展的复杂性。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其次，文章没有提供足够的证据来支持其主张。虽然作者提到了一些历史案例和经济理论，但缺乏实证研究来验证这些理论是否适用于欧洲城市系统的形成。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此外，文章没有探讨可能存在的反驳观点或风险。例如，在讨论地理因素对城市发展的影响时，作者没有考虑到环境污染、自然灾害等风险对城市发展的负面影响。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最后，文章可能存在宣传内容或偏袒某种观点的倾向。例如，在介绍城市对经济发展的积极作用时，作者没有提及城市化带来的社会问题和不平等现象。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综上所述，该文章虽然提出了有价值的问题和观点，但需要更全面、客观和实证的研究来支持其主张。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urban development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opposing viewpoints or risks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promotion of certain views
</w:t>
      </w:r>
    </w:p>
    <w:p>
      <w:pPr>
        <w:spacing w:after="0"/>
        <w:numPr>
          <w:ilvl w:val="0"/>
          <w:numId w:val="2"/>
        </w:numPr>
      </w:pPr>
      <w:r>
        <w:rPr/>
        <w:t xml:space="preserve">Social issues and inequality resulting from urbanization
</w:t>
      </w:r>
    </w:p>
    <w:p>
      <w:pPr>
        <w:numPr>
          <w:ilvl w:val="0"/>
          <w:numId w:val="2"/>
        </w:numPr>
      </w:pPr>
      <w:r>
        <w:rPr/>
        <w:t xml:space="preserve">Need for more comprehensive and objective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https://www.fullpicture.app/item/7f8d46432db4c30a3cfe02d238843fa2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953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94119015000613" TargetMode="External"/><Relationship Id="rId8" Type="http://schemas.openxmlformats.org/officeDocument/2006/relationships/hyperlink" Target="https://www.fullpicture.app/item/7f8d46432db4c30a3cfe02d238843f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2024-01-26T21:19:37+01:00</dcterms:created>
  <dcterms:modified xsi:type="dcterms:W3CDTF">2024-01-26T21:19:37+01:00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