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High-speed Si-Ge avalanche photodiodes | PhotoniX | Full Text</w:t>
      </w:r>
      <w:br/>
      <w:hyperlink r:id="rId7" w:history="1">
        <w:r>
          <w:rPr>
            <w:color w:val="2980b9"/>
            <w:u w:val="single"/>
          </w:rPr>
          <w:t xml:space="preserve">https://photonix.springeropen.com/articles/10.1186/s43074-022-00052-6</w:t>
        </w:r>
      </w:hyperlink>
    </w:p>
    <w:p>
      <w:pPr>
        <w:pStyle w:val="Heading1"/>
      </w:pPr>
      <w:bookmarkStart w:id="2" w:name="_Toc2"/>
      <w:r>
        <w:t>Article summary:</w:t>
      </w:r>
      <w:bookmarkEnd w:id="2"/>
    </w:p>
    <w:p>
      <w:pPr>
        <w:jc w:val="both"/>
      </w:pPr>
      <w:r>
        <w:rPr/>
        <w:t xml:space="preserve">1. High-speed optical interconnects are becoming increasingly important due to the explosive growth of market demand.</w:t>
      </w:r>
    </w:p>
    <w:p>
      <w:pPr>
        <w:jc w:val="both"/>
      </w:pPr>
      <w:r>
        <w:rPr/>
        <w:t xml:space="preserve">2. Avalanche photodiodes (APDs) with internal gain can significantly increase the receiver sensitivity and relax the bandwidth requirements of optics and electronics as well as link and power budgets.</w:t>
      </w:r>
    </w:p>
    <w:p>
      <w:pPr>
        <w:jc w:val="both"/>
      </w:pPr>
      <w:r>
        <w:rPr/>
        <w:t xml:space="preserve">3. This paper reviews recent advances in high-speed Si-Ge APDs, including advanced APD structures, APD modeling and APD receivers.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“High-speed Si-Ge avalanche photodiodes” is a comprehensive review of recent advances in high-speed Si-Ge avalanche photodiodes (APDs). The article provides an overview of the principles behind APDs, their advantages over conventional p-i-n photodiodes, and their potential applications in optical communication systems. The article also discusses various design considerations for optimizing APDs, such as impact ionization coefficient ratio, active device models for codesign of optical receivers, and sensitivity analysis for APD receivers.</w:t>
      </w:r>
    </w:p>
    <w:p>
      <w:pPr>
        <w:jc w:val="both"/>
      </w:pPr>
      <w:r>
        <w:rPr/>
        <w:t xml:space="preserve">The article is generally reliable and trustworthy in its content. It provides a comprehensive overview of the topic with clear explanations of key concepts and relevant research findings. The sources cited are all from reputable journals or books, which adds to the credibility of the information presented in the article. Furthermore, the authors provide detailed descriptions of various design considerations for optimizing APDs, which allows readers to gain a better understanding of how these devices work and how they can be used effectively in optical communication systems.</w:t>
      </w:r>
    </w:p>
    <w:p>
      <w:pPr>
        <w:jc w:val="both"/>
      </w:pPr>
      <w:r>
        <w:rPr/>
        <w:t xml:space="preserve">However, there are some areas where the article could be improved upon. For example, while it does discuss various design considerations for optimizing APDs, it does not explore any possible risks associated with using these devices or any counterarguments that may exist against them. Additionally, while it does cite sources from reputable journals or books throughout its content, it does not provide any evidence to support its claims or explore any unexplored counterarguments that may exist against them. Finally, while it does provide an overview of potential applications for these devices in optical communication systems, it does not present both sides equally when discussing their advantages over conventional p-i-n photodiodes or other possible uses for them outside of this field. </w:t>
      </w:r>
    </w:p>
    <w:p>
      <w:pPr>
        <w:jc w:val="both"/>
      </w:pPr>
      <w:r>
        <w:rPr/>
        <w:t xml:space="preserve">In conclusion, overall this article is reliable and trustworthy in its content but could benefit from further exploration into possible risks associated with using these devices or any counterarguments that may exist against them as well as providing evidence</w:t>
      </w:r>
    </w:p>
    <w:p>
      <w:pPr>
        <w:pStyle w:val="Heading1"/>
      </w:pPr>
      <w:bookmarkStart w:id="5" w:name="_Toc5"/>
      <w:r>
        <w:t>Topics for further research:</w:t>
      </w:r>
      <w:bookmarkEnd w:id="5"/>
    </w:p>
    <w:p>
      <w:pPr>
        <w:spacing w:after="0"/>
        <w:numPr>
          <w:ilvl w:val="0"/>
          <w:numId w:val="2"/>
        </w:numPr>
      </w:pPr>
      <w:r>
        <w:rPr/>
        <w:t xml:space="preserve">Risks associated with Si-Ge avalanche photodiodes</w:t>
      </w:r>
    </w:p>
    <w:p>
      <w:pPr>
        <w:spacing w:after="0"/>
        <w:numPr>
          <w:ilvl w:val="0"/>
          <w:numId w:val="2"/>
        </w:numPr>
      </w:pPr>
      <w:r>
        <w:rPr/>
        <w:t xml:space="preserve">Counterarguments against Si-Ge avalanche photodiodes</w:t>
      </w:r>
    </w:p>
    <w:p>
      <w:pPr>
        <w:spacing w:after="0"/>
        <w:numPr>
          <w:ilvl w:val="0"/>
          <w:numId w:val="2"/>
        </w:numPr>
      </w:pPr>
      <w:r>
        <w:rPr/>
        <w:t xml:space="preserve">Evidence for advantages of Si-Ge avalanche photodiodes</w:t>
      </w:r>
    </w:p>
    <w:p>
      <w:pPr>
        <w:spacing w:after="0"/>
        <w:numPr>
          <w:ilvl w:val="0"/>
          <w:numId w:val="2"/>
        </w:numPr>
      </w:pPr>
      <w:r>
        <w:rPr/>
        <w:t xml:space="preserve">Alternative uses for Si-Ge avalanche photodiodes</w:t>
      </w:r>
    </w:p>
    <w:p>
      <w:pPr>
        <w:spacing w:after="0"/>
        <w:numPr>
          <w:ilvl w:val="0"/>
          <w:numId w:val="2"/>
        </w:numPr>
      </w:pPr>
      <w:r>
        <w:rPr/>
        <w:t xml:space="preserve">Impact ionization coefficient ratio optimization</w:t>
      </w:r>
    </w:p>
    <w:p>
      <w:pPr>
        <w:numPr>
          <w:ilvl w:val="0"/>
          <w:numId w:val="2"/>
        </w:numPr>
      </w:pPr>
      <w:r>
        <w:rPr/>
        <w:t xml:space="preserve">Sensitivity analysis for APD receivers</w:t>
      </w:r>
    </w:p>
    <w:p>
      <w:pPr>
        <w:pStyle w:val="Heading1"/>
      </w:pPr>
      <w:bookmarkStart w:id="6" w:name="_Toc6"/>
      <w:r>
        <w:t>Report location:</w:t>
      </w:r>
      <w:bookmarkEnd w:id="6"/>
    </w:p>
    <w:p>
      <w:hyperlink r:id="rId8" w:history="1">
        <w:r>
          <w:rPr>
            <w:color w:val="2980b9"/>
            <w:u w:val="single"/>
          </w:rPr>
          <w:t xml:space="preserve">https://www.fullpicture.app/item/7fbf03dfa44ac3ec376efb78dd84c2b5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029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hotonix.springeropen.com/articles/10.1186/s43074-022-00052-6" TargetMode="External"/><Relationship Id="rId8" Type="http://schemas.openxmlformats.org/officeDocument/2006/relationships/hyperlink" Target="https://www.fullpicture.app/item/7fbf03dfa44ac3ec376efb78dd84c2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2023-02-20T08:30:34+01:00</dcterms:created>
  <dcterms:modified xsi:type="dcterms:W3CDTF">2023-02-20T08:30:34+01:00</dcterms:modified>
</cp:coreProperties>
</file>

<file path=docProps/custom.xml><?xml version="1.0" encoding="utf-8"?>
<Properties xmlns="http://schemas.openxmlformats.org/officeDocument/2006/custom-properties" xmlns:vt="http://schemas.openxmlformats.org/officeDocument/2006/docPropsVTypes"/>
</file>