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Primerica | Primerica Canada</w:t>
      </w:r>
      <w:br/>
      <w:hyperlink r:id="rId7" w:history="1">
        <w:r>
          <w:rPr>
            <w:color w:val="2980b9"/>
            <w:u w:val="single"/>
          </w:rPr>
          <w:t xml:space="preserve">https://primericacanada.ca/public/canada/our-history.html</w:t>
        </w:r>
      </w:hyperlink>
    </w:p>
    <w:p>
      <w:pPr>
        <w:pStyle w:val="Heading1"/>
      </w:pPr>
      <w:bookmarkStart w:id="2" w:name="_Toc2"/>
      <w:r>
        <w:t>Article summary:</w:t>
      </w:r>
      <w:bookmarkEnd w:id="2"/>
    </w:p>
    <w:p>
      <w:pPr>
        <w:jc w:val="both"/>
      </w:pPr>
      <w:r>
        <w:rPr/>
        <w:t xml:space="preserve">1. Primerica Canada was founded in 1986 with the goal of transforming the life insurance industry.</w:t>
      </w:r>
    </w:p>
    <w:p>
      <w:pPr>
        <w:jc w:val="both"/>
      </w:pPr>
      <w:r>
        <w:rPr/>
        <w:t xml:space="preserve">2. The company originated the "Buy Term and Invest the Difference" philosophy, encouraging families to purchase affordable term life insurance and invest more in their future.</w:t>
      </w:r>
    </w:p>
    <w:p>
      <w:pPr>
        <w:jc w:val="both"/>
      </w:pPr>
      <w:r>
        <w:rPr/>
        <w:t xml:space="preserve">3. Primerica Canada is now the largest independent financial services marketing organization in North America, administering over $19 billion in Canadian assets and providing over $138.9 billion dollars of life insurance coverage to Canadian families.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overview of Primerica Canada, its history, and its services. However, it is important to note that the article is promotional in nature and lacks critical analysis.</w:t>
      </w:r>
    </w:p>
    <w:p>
      <w:pPr>
        <w:jc w:val="both"/>
      </w:pPr>
      <w:r>
        <w:rPr/>
        <w:t xml:space="preserve"/>
      </w:r>
    </w:p>
    <w:p>
      <w:pPr>
        <w:jc w:val="both"/>
      </w:pPr>
      <w:r>
        <w:rPr/>
        <w:t xml:space="preserve">One potential bias in the article is the emphasis on Primerica's "Buy Term and Invest the Difference" philosophy. While this approach may be suitable for some families, it may not be appropriate for everyone. The article does not explore alternative life insurance options or provide evidence to support the effectiveness of Primerica's approach.</w:t>
      </w:r>
    </w:p>
    <w:p>
      <w:pPr>
        <w:jc w:val="both"/>
      </w:pPr>
      <w:r>
        <w:rPr/>
        <w:t xml:space="preserve"/>
      </w:r>
    </w:p>
    <w:p>
      <w:pPr>
        <w:jc w:val="both"/>
      </w:pPr>
      <w:r>
        <w:rPr/>
        <w:t xml:space="preserve">Additionally, the article highlights Primerica's A+ rating from A.M. Best but does not mention any potential risks or drawbacks associated with their services. It also fails to provide a balanced view by not presenting any counterarguments or criticisms of Primerica's business model.</w:t>
      </w:r>
    </w:p>
    <w:p>
      <w:pPr>
        <w:jc w:val="both"/>
      </w:pPr>
      <w:r>
        <w:rPr/>
        <w:t xml:space="preserve"/>
      </w:r>
    </w:p>
    <w:p>
      <w:pPr>
        <w:jc w:val="both"/>
      </w:pPr>
      <w:r>
        <w:rPr/>
        <w:t xml:space="preserve">Furthermore, while the article mentions that Primerica is the largest independent financial services marketing organization in North America, it does not provide any context or comparison to other companies in the industry. This lack of information makes it difficult to assess whether Primerica truly dominates the financial services landscape as claimed.</w:t>
      </w:r>
    </w:p>
    <w:p>
      <w:pPr>
        <w:jc w:val="both"/>
      </w:pPr>
      <w:r>
        <w:rPr/>
        <w:t xml:space="preserve"/>
      </w:r>
    </w:p>
    <w:p>
      <w:pPr>
        <w:jc w:val="both"/>
      </w:pPr>
      <w:r>
        <w:rPr/>
        <w:t xml:space="preserve">Overall, while the article provides some basic information about Primerica Canada, it lacks critical analysis and presents a one-sided view of their services. Readers should seek additional sources of information before making any decisions about their financial planning needs.</w:t>
      </w:r>
    </w:p>
    <w:p>
      <w:pPr>
        <w:pStyle w:val="Heading1"/>
      </w:pPr>
      <w:bookmarkStart w:id="5" w:name="_Toc5"/>
      <w:r>
        <w:t>Topics for further research:</w:t>
      </w:r>
      <w:bookmarkEnd w:id="5"/>
    </w:p>
    <w:p>
      <w:pPr>
        <w:spacing w:after="0"/>
        <w:numPr>
          <w:ilvl w:val="0"/>
          <w:numId w:val="2"/>
        </w:numPr>
      </w:pPr>
      <w:r>
        <w:rPr/>
        <w:t xml:space="preserve">Criticisms of Primerica's Buy Term and Invest the Difference philosophy
</w:t>
      </w:r>
    </w:p>
    <w:p>
      <w:pPr>
        <w:spacing w:after="0"/>
        <w:numPr>
          <w:ilvl w:val="0"/>
          <w:numId w:val="2"/>
        </w:numPr>
      </w:pPr>
      <w:r>
        <w:rPr/>
        <w:t xml:space="preserve">Alternative life insurance options to Primerica
</w:t>
      </w:r>
    </w:p>
    <w:p>
      <w:pPr>
        <w:spacing w:after="0"/>
        <w:numPr>
          <w:ilvl w:val="0"/>
          <w:numId w:val="2"/>
        </w:numPr>
      </w:pPr>
      <w:r>
        <w:rPr/>
        <w:t xml:space="preserve">Risks and drawbacks associated with Primerica's services
</w:t>
      </w:r>
    </w:p>
    <w:p>
      <w:pPr>
        <w:spacing w:after="0"/>
        <w:numPr>
          <w:ilvl w:val="0"/>
          <w:numId w:val="2"/>
        </w:numPr>
      </w:pPr>
      <w:r>
        <w:rPr/>
        <w:t xml:space="preserve">Comparison of Primerica to other financial services companies in the industry
</w:t>
      </w:r>
    </w:p>
    <w:p>
      <w:pPr>
        <w:spacing w:after="0"/>
        <w:numPr>
          <w:ilvl w:val="0"/>
          <w:numId w:val="2"/>
        </w:numPr>
      </w:pPr>
      <w:r>
        <w:rPr/>
        <w:t xml:space="preserve">Independent reviews of Primerica's services and customer satisfaction
</w:t>
      </w:r>
    </w:p>
    <w:p>
      <w:pPr>
        <w:numPr>
          <w:ilvl w:val="0"/>
          <w:numId w:val="2"/>
        </w:numPr>
      </w:pPr>
      <w:r>
        <w:rPr/>
        <w:t xml:space="preserve">Analysis of Primerica's compensation structure for its agents and representatives</w:t>
      </w:r>
    </w:p>
    <w:p>
      <w:pPr>
        <w:pStyle w:val="Heading1"/>
      </w:pPr>
      <w:bookmarkStart w:id="6" w:name="_Toc6"/>
      <w:r>
        <w:t>Report location:</w:t>
      </w:r>
      <w:bookmarkEnd w:id="6"/>
    </w:p>
    <w:p>
      <w:hyperlink r:id="rId8" w:history="1">
        <w:r>
          <w:rPr>
            <w:color w:val="2980b9"/>
            <w:u w:val="single"/>
          </w:rPr>
          <w:t xml:space="preserve">https://www.fullpicture.app/item/802a7840a08bff7e955019730f1d2990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AB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mericacanada.ca/public/canada/our-history.html" TargetMode="External"/><Relationship Id="rId8" Type="http://schemas.openxmlformats.org/officeDocument/2006/relationships/hyperlink" Target="https://www.fullpicture.app/item/802a7840a08bff7e955019730f1d29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2023-12-30T08:07:48+01:00</dcterms:created>
  <dcterms:modified xsi:type="dcterms:W3CDTF">2023-12-30T08:07:48+01:00</dcterms:modified>
</cp:coreProperties>
</file>

<file path=docProps/custom.xml><?xml version="1.0" encoding="utf-8"?>
<Properties xmlns="http://schemas.openxmlformats.org/officeDocument/2006/custom-properties" xmlns:vt="http://schemas.openxmlformats.org/officeDocument/2006/docPropsVTypes"/>
</file>