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Host-microbiota interaction-mediated resistance to inflammatory bowel disease in pigs | Connected Papers</w:t>
      </w:r>
      <w:br/>
      <w:hyperlink r:id="rId7" w:history="1">
        <w:r>
          <w:rPr>
            <w:color w:val="2980b9"/>
            <w:u w:val="single"/>
          </w:rPr>
          <w:t xml:space="preserve">https://www.connectedpapers.com/main/e2f512988d7e08d548cd69b8f35c5a170efc9b85/Host%20microbiota-interaction%20mediated-resistance-to-inflammatory-bowel-disease-in-pigs/graph</w:t>
        </w:r>
      </w:hyperlink>
    </w:p>
    <w:p>
      <w:pPr>
        <w:pStyle w:val="Heading1"/>
      </w:pPr>
      <w:bookmarkStart w:id="2" w:name="_Toc2"/>
      <w:r>
        <w:t>Article summary:</w:t>
      </w:r>
      <w:bookmarkEnd w:id="2"/>
    </w:p>
    <w:p>
      <w:pPr>
        <w:jc w:val="both"/>
      </w:pPr>
      <w:r>
        <w:rPr/>
        <w:t xml:space="preserve">1. This article discusses the role of host-microbiota interactions in providing resistance to inflammatory bowel disease (IBD) in pigs.</w:t>
      </w:r>
    </w:p>
    <w:p>
      <w:pPr>
        <w:jc w:val="both"/>
      </w:pPr>
      <w:r>
        <w:rPr/>
        <w:t xml:space="preserve">2. It reviews a range of studies that explore the relationship between gut microbiota, diet, and health, as well as the prevalence and abundance of certain bacteria in relation to gastrointestinal disorders.</w:t>
      </w:r>
    </w:p>
    <w:p>
      <w:pPr>
        <w:jc w:val="both"/>
      </w:pPr>
      <w:r>
        <w:rPr/>
        <w:t xml:space="preserve">3. The article also examines the potential of using microbiome and metabolome data to personalize medicine for pediatric patients with inflammatory bowel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existing research on the topic of host-microbiota interaction-mediated resistance to inflammatory bowel disease in pigs. The sources cited are all peer-reviewed scientific papers, which adds credibility to the claims made in the article. Furthermore, the article does not appear to be biased or one-sided; it presents both sides equally by exploring both positive and negative aspects of host-microbiota interactions in relation to inflammatory bowel disease.</w:t>
      </w:r>
    </w:p>
    <w:p>
      <w:pPr>
        <w:jc w:val="both"/>
      </w:pPr>
      <w:r>
        <w:rPr/>
        <w:t xml:space="preserve">However, there are some points that could be improved upon. For example, while the article does provide a comprehensive overview of existing research on this topic, it does not explore any counterarguments or alternative perspectives that may exist on this issue. Additionally, while it does discuss potential risks associated with manipulating gut microbiota for therapeutic purposes, it does not provide any evidence for these claims or discuss any possible long-term effects that may arise from such interventions. Finally, while the sources cited are all peer-reviewed scientific papers, they are mostly from recent years; thus, more older sources could be included to provide a more comprehensive view on this topic.</w:t>
      </w:r>
    </w:p>
    <w:p>
      <w:pPr>
        <w:pStyle w:val="Heading1"/>
      </w:pPr>
      <w:bookmarkStart w:id="5" w:name="_Toc5"/>
      <w:r>
        <w:t>Topics for further research:</w:t>
      </w:r>
      <w:bookmarkEnd w:id="5"/>
    </w:p>
    <w:p>
      <w:pPr>
        <w:spacing w:after="0"/>
        <w:numPr>
          <w:ilvl w:val="0"/>
          <w:numId w:val="2"/>
        </w:numPr>
      </w:pPr>
      <w:r>
        <w:rPr/>
        <w:t xml:space="preserve">Host-microbiota interaction-mediated resistance to inflammatory bowel disease in pigs: long-term effects</w:t>
      </w:r>
    </w:p>
    <w:p>
      <w:pPr>
        <w:spacing w:after="0"/>
        <w:numPr>
          <w:ilvl w:val="0"/>
          <w:numId w:val="2"/>
        </w:numPr>
      </w:pPr>
      <w:r>
        <w:rPr/>
        <w:t xml:space="preserve">Manipulating gut microbiota for therapeutic purposes: risks and benefits</w:t>
      </w:r>
    </w:p>
    <w:p>
      <w:pPr>
        <w:spacing w:after="0"/>
        <w:numPr>
          <w:ilvl w:val="0"/>
          <w:numId w:val="2"/>
        </w:numPr>
      </w:pPr>
      <w:r>
        <w:rPr/>
        <w:t xml:space="preserve">Host-microbiota interaction-mediated resistance to inflammatory bowel disease in pigs: counterarguments</w:t>
      </w:r>
    </w:p>
    <w:p>
      <w:pPr>
        <w:spacing w:after="0"/>
        <w:numPr>
          <w:ilvl w:val="0"/>
          <w:numId w:val="2"/>
        </w:numPr>
      </w:pPr>
      <w:r>
        <w:rPr/>
        <w:t xml:space="preserve">Host-microbiota interaction-mediated resistance to inflammatory bowel disease in pigs: historical perspectives</w:t>
      </w:r>
    </w:p>
    <w:p>
      <w:pPr>
        <w:spacing w:after="0"/>
        <w:numPr>
          <w:ilvl w:val="0"/>
          <w:numId w:val="2"/>
        </w:numPr>
      </w:pPr>
      <w:r>
        <w:rPr/>
        <w:t xml:space="preserve">Host-microbiota interaction-mediated resistance to inflammatory bowel disease in pigs: evidence-based research</w:t>
      </w:r>
    </w:p>
    <w:p>
      <w:pPr>
        <w:numPr>
          <w:ilvl w:val="0"/>
          <w:numId w:val="2"/>
        </w:numPr>
      </w:pPr>
      <w:r>
        <w:rPr/>
        <w:t xml:space="preserve">Host-microbiota interaction-mediated resistance to inflammatory bowel disease in pigs: implications for human health</w:t>
      </w:r>
    </w:p>
    <w:p>
      <w:pPr>
        <w:pStyle w:val="Heading1"/>
      </w:pPr>
      <w:bookmarkStart w:id="6" w:name="_Toc6"/>
      <w:r>
        <w:t>Report location:</w:t>
      </w:r>
      <w:bookmarkEnd w:id="6"/>
    </w:p>
    <w:p>
      <w:hyperlink r:id="rId8" w:history="1">
        <w:r>
          <w:rPr>
            <w:color w:val="2980b9"/>
            <w:u w:val="single"/>
          </w:rPr>
          <w:t xml:space="preserve">https://www.fullpicture.app/item/802dc171ec49e2a925f352ecda314ac2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305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nectedpapers.com/main/e2f512988d7e08d548cd69b8f35c5a170efc9b85/Host%20microbiota-interaction%20mediated-resistance-to-inflammatory-bowel-disease-in-pigs/graph" TargetMode="External"/><Relationship Id="rId8" Type="http://schemas.openxmlformats.org/officeDocument/2006/relationships/hyperlink" Target="https://www.fullpicture.app/item/802dc171ec49e2a925f352ecda314a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2023-02-20T16:13:32+01:00</dcterms:created>
  <dcterms:modified xsi:type="dcterms:W3CDTF">2023-02-20T16:13:32+01:00</dcterms:modified>
</cp:coreProperties>
</file>

<file path=docProps/custom.xml><?xml version="1.0" encoding="utf-8"?>
<Properties xmlns="http://schemas.openxmlformats.org/officeDocument/2006/custom-properties" xmlns:vt="http://schemas.openxmlformats.org/officeDocument/2006/docPropsVTypes"/>
</file>