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模拟分类可再生能源对 E5 经济体生态足迹的影响：经济增长和研发重要吗？ - 科学指导</w:t>
      </w:r>
      <w:br/>
      <w:hyperlink r:id="rId7" w:history="1">
        <w:r>
          <w:rPr>
            <w:color w:val="2980b9"/>
            <w:u w:val="single"/>
          </w:rPr>
          <w:t xml:space="preserve">https://www.sciencedirect.com/science/article/pii/S0306261922000113</w:t>
        </w:r>
      </w:hyperlink>
    </w:p>
    <w:p>
      <w:pPr>
        <w:pStyle w:val="Heading1"/>
      </w:pPr>
      <w:bookmarkStart w:id="2" w:name="_Toc2"/>
      <w:r>
        <w:t>Article summary:</w:t>
      </w:r>
      <w:bookmarkEnd w:id="2"/>
    </w:p>
    <w:p>
      <w:pPr>
        <w:jc w:val="both"/>
      </w:pPr>
      <w:r>
        <w:rPr/>
        <w:t xml:space="preserve">1. 环境退化是全球面临的严重挑战，经济增长和能源生产是主要原因之一。</w:t>
      </w:r>
    </w:p>
    <w:p>
      <w:pPr>
        <w:jc w:val="both"/>
      </w:pPr>
      <w:r>
        <w:rPr/>
        <w:t xml:space="preserve">2. 可再生能源（如核能和风能）对环境质量有积极影响，而水力和地热能则会导致环境足迹增加。</w:t>
      </w:r>
    </w:p>
    <w:p>
      <w:pPr>
        <w:jc w:val="both"/>
      </w:pPr>
      <w:r>
        <w:rPr/>
        <w:t xml:space="preserve">3. 研发支出对选定经济体的生态足迹有正面影响，每增加1%的研发支出会使环境质量下降0.075%至0.082%。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该文章提出了研究可再生能源对经济体生态足迹的影响，但是存在一些偏见和不足之处。</w:t>
      </w:r>
    </w:p>
    <w:p>
      <w:pPr>
        <w:jc w:val="both"/>
      </w:pPr>
      <w:r>
        <w:rPr/>
        <w:t xml:space="preserve"/>
      </w:r>
    </w:p>
    <w:p>
      <w:pPr>
        <w:jc w:val="both"/>
      </w:pPr>
      <w:r>
        <w:rPr/>
        <w:t xml:space="preserve">首先，文章没有充分考虑到可再生能源的成本和技术难度。虽然可再生能源可以减少环境污染，但是其成本较高，需要大量的投资和技术支持。此外，由于天气等自然因素的影响，可再生能源的稳定性也存在问题。因此，在推广可再生能源时需要综合考虑成本、技术和稳定性等因素。</w:t>
      </w:r>
    </w:p>
    <w:p>
      <w:pPr>
        <w:jc w:val="both"/>
      </w:pPr>
      <w:r>
        <w:rPr/>
        <w:t xml:space="preserve"/>
      </w:r>
    </w:p>
    <w:p>
      <w:pPr>
        <w:jc w:val="both"/>
      </w:pPr>
      <w:r>
        <w:rPr/>
        <w:t xml:space="preserve">其次，文章没有充分探讨经济增长与环境保护之间的平衡关系。虽然经济增长可以带来就业机会和财富创造，但是过度追求经济增长可能会导致环境破坏和资源枯竭。因此，在制定政策时需要平衡经济发展与环境保护之间的关系。</w:t>
      </w:r>
    </w:p>
    <w:p>
      <w:pPr>
        <w:jc w:val="both"/>
      </w:pPr>
      <w:r>
        <w:rPr/>
        <w:t xml:space="preserve"/>
      </w:r>
    </w:p>
    <w:p>
      <w:pPr>
        <w:jc w:val="both"/>
      </w:pPr>
      <w:r>
        <w:rPr/>
        <w:t xml:space="preserve">另外，文章中提到R&amp;D支出对环境足迹有积极影响，但是并未给出具体证据或解释原因。这种缺乏实证依据的主张容易引起读者怀疑其真实性。</w:t>
      </w:r>
    </w:p>
    <w:p>
      <w:pPr>
        <w:jc w:val="both"/>
      </w:pPr>
      <w:r>
        <w:rPr/>
        <w:t xml:space="preserve"/>
      </w:r>
    </w:p>
    <w:p>
      <w:pPr>
        <w:jc w:val="both"/>
      </w:pPr>
      <w:r>
        <w:rPr/>
        <w:t xml:space="preserve">最后，文章中存在一些宣传内容，如将可再生能源描述为“绿色”和“环保”，这可能会误导读者。虽然可再生能源可以减少环境污染，但是其也存在一些潜在的风险和问题，如土地占用、野生动物栖息地破坏等。</w:t>
      </w:r>
    </w:p>
    <w:p>
      <w:pPr>
        <w:jc w:val="both"/>
      </w:pPr>
      <w:r>
        <w:rPr/>
        <w:t xml:space="preserve"/>
      </w:r>
    </w:p>
    <w:p>
      <w:pPr>
        <w:jc w:val="both"/>
      </w:pPr>
      <w:r>
        <w:rPr/>
        <w:t xml:space="preserve">综上所述，该文章需要更加客观全面地探讨可再生能源对经济体生态足迹的影响，并充分考虑成本、技术、稳定性等因素。同时，需要平衡经济发展与环境保护之间的关系，并提供充分的实证依据来支持其主张。</w:t>
      </w:r>
    </w:p>
    <w:p>
      <w:pPr>
        <w:pStyle w:val="Heading1"/>
      </w:pPr>
      <w:bookmarkStart w:id="5" w:name="_Toc5"/>
      <w:r>
        <w:t>Topics for further research:</w:t>
      </w:r>
      <w:bookmarkEnd w:id="5"/>
    </w:p>
    <w:p>
      <w:pPr>
        <w:spacing w:after="0"/>
        <w:numPr>
          <w:ilvl w:val="0"/>
          <w:numId w:val="2"/>
        </w:numPr>
      </w:pPr>
      <w:r>
        <w:rPr/>
        <w:t xml:space="preserve">Cost and technical difficulty of renewable energy
</w:t>
      </w:r>
    </w:p>
    <w:p>
      <w:pPr>
        <w:spacing w:after="0"/>
        <w:numPr>
          <w:ilvl w:val="0"/>
          <w:numId w:val="2"/>
        </w:numPr>
      </w:pPr>
      <w:r>
        <w:rPr/>
        <w:t xml:space="preserve">Balancing economic growth and environmental protection
</w:t>
      </w:r>
    </w:p>
    <w:p>
      <w:pPr>
        <w:spacing w:after="0"/>
        <w:numPr>
          <w:ilvl w:val="0"/>
          <w:numId w:val="2"/>
        </w:numPr>
      </w:pPr>
      <w:r>
        <w:rPr/>
        <w:t xml:space="preserve">Lack of evidence for the positive impact of R&amp;D spending on ecological footprint
</w:t>
      </w:r>
    </w:p>
    <w:p>
      <w:pPr>
        <w:spacing w:after="0"/>
        <w:numPr>
          <w:ilvl w:val="0"/>
          <w:numId w:val="2"/>
        </w:numPr>
      </w:pPr>
      <w:r>
        <w:rPr/>
        <w:t xml:space="preserve">Potential risks and issues of renewable energy
</w:t>
      </w:r>
    </w:p>
    <w:p>
      <w:pPr>
        <w:spacing w:after="0"/>
        <w:numPr>
          <w:ilvl w:val="0"/>
          <w:numId w:val="2"/>
        </w:numPr>
      </w:pPr>
      <w:r>
        <w:rPr/>
        <w:t xml:space="preserve">Need for a more objective and comprehensive exploration of the impact of renewable energy on ecological footprint
</w:t>
      </w:r>
    </w:p>
    <w:p>
      <w:pPr>
        <w:numPr>
          <w:ilvl w:val="0"/>
          <w:numId w:val="2"/>
        </w:numPr>
      </w:pPr>
      <w:r>
        <w:rPr/>
        <w:t xml:space="preserve">Importance of providing sufficient empirical evidence to support claims.</w:t>
      </w:r>
    </w:p>
    <w:p>
      <w:pPr>
        <w:pStyle w:val="Heading1"/>
      </w:pPr>
      <w:bookmarkStart w:id="6" w:name="_Toc6"/>
      <w:r>
        <w:t>Report location:</w:t>
      </w:r>
      <w:bookmarkEnd w:id="6"/>
    </w:p>
    <w:p>
      <w:hyperlink r:id="rId8" w:history="1">
        <w:r>
          <w:rPr>
            <w:color w:val="2980b9"/>
            <w:u w:val="single"/>
          </w:rPr>
          <w:t xml:space="preserve">https://www.fullpicture.app/item/80cf16e6358b74fd494bb3c71b74720e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40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2000113" TargetMode="External"/><Relationship Id="rId8" Type="http://schemas.openxmlformats.org/officeDocument/2006/relationships/hyperlink" Target="https://www.fullpicture.app/item/80cf16e6358b74fd494bb3c71b7472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2023-05-03T06:10:20+02:00</dcterms:created>
  <dcterms:modified xsi:type="dcterms:W3CDTF">2023-05-03T06:10:20+02:00</dcterms:modified>
</cp:coreProperties>
</file>

<file path=docProps/custom.xml><?xml version="1.0" encoding="utf-8"?>
<Properties xmlns="http://schemas.openxmlformats.org/officeDocument/2006/custom-properties" xmlns:vt="http://schemas.openxmlformats.org/officeDocument/2006/docPropsVTypes"/>
</file>