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Interplay between tectonics, climate, and fluvial transport during the Cenozoic evolution of the Ebro Basin (NE Iberia) - Garcia‐Castellanos - 2003 - Journal of Geophysical Research: Solid Earth - Wiley Online Library</w:t>
      </w:r>
      <w:br/>
      <w:hyperlink r:id="rId7" w:history="1">
        <w:r>
          <w:rPr>
            <w:color w:val="2980b9"/>
            <w:u w:val="single"/>
          </w:rPr>
          <w:t xml:space="preserve">https://agupubs.onlinelibrary.wiley.com/doi/full/10.1029/2002JB002073</w:t>
        </w:r>
      </w:hyperlink>
    </w:p>
    <w:p>
      <w:pPr>
        <w:pStyle w:val="Heading1"/>
      </w:pPr>
      <w:bookmarkStart w:id="2" w:name="_Toc2"/>
      <w:r>
        <w:t>Article summary:</w:t>
      </w:r>
      <w:bookmarkEnd w:id="2"/>
    </w:p>
    <w:p>
      <w:pPr>
        <w:jc w:val="both"/>
      </w:pPr>
      <w:r>
        <w:rPr/>
        <w:t xml:space="preserve">1. The Ebro Basin is an example of a long-lasting intraorogenic endorheic basin, the deposits of which are presently found more than 1000 m above sea level.</w:t>
      </w:r>
    </w:p>
    <w:p>
      <w:pPr>
        <w:jc w:val="both"/>
      </w:pPr>
      <w:r>
        <w:rPr/>
        <w:t xml:space="preserve">2. The formation of the Ebro foreland basin began during the Paleocene by flexural subsidence related to the growth of three surrounding Alpine ranges: the Pyrenees to the north, and the Catalan Coastal Range and the Iberian Range to the SE and SW respectively.</w:t>
      </w:r>
    </w:p>
    <w:p>
      <w:pPr>
        <w:jc w:val="both"/>
      </w:pPr>
      <w:r>
        <w:rPr/>
        <w:t xml:space="preserve">3. The opening of the Ebro Basin and development of its present river have been linked to sediment overfilling of a lake and capture (piracy) by one of the Miocene streams draining to Mediterranean side of Catalan Coastal Range.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“Interplay between tectonics, climate, and fluvial transport during the Cenozoic evolution of the Ebro Basin (NE Spain)” by Garcia‐Castellanos is a reliable source for information about this topic. It provides an in-depth analysis into how tectonic activity, climate change, and fluvial transport have shaped this particular basin over time. The article is well-researched with numerous references to other studies that support its claims. Furthermore, it presents both sides equally when discussing possible causes for drainage changes in order to provide a balanced view on this issue. </w:t>
      </w:r>
    </w:p>
    <w:p>
      <w:pPr>
        <w:jc w:val="both"/>
      </w:pPr>
      <w:r>
        <w:rPr/>
        <w:t xml:space="preserve">However, there are some potential biases in this article that should be noted. For example, it does not explore any counterarguments or alternative explanations for why certain events occurred in relation to this basin's evolution. Additionally, it does not discuss any potential risks associated with these changes or their effects on local ecosystems or populations living in or near this area. Finally, while it does provide evidence for its claims, some may find that more evidence could be provided in order to further strengthen its arguments.</w:t>
      </w:r>
    </w:p>
    <w:p>
      <w:pPr>
        <w:pStyle w:val="Heading1"/>
      </w:pPr>
      <w:bookmarkStart w:id="5" w:name="_Toc5"/>
      <w:r>
        <w:t>Topics for further research:</w:t>
      </w:r>
      <w:bookmarkEnd w:id="5"/>
    </w:p>
    <w:p>
      <w:pPr>
        <w:spacing w:after="0"/>
        <w:numPr>
          <w:ilvl w:val="0"/>
          <w:numId w:val="2"/>
        </w:numPr>
      </w:pPr>
      <w:r>
        <w:rPr/>
        <w:t xml:space="preserve">Impact of tectonic activity on climate</w:t>
      </w:r>
    </w:p>
    <w:p>
      <w:pPr>
        <w:spacing w:after="0"/>
        <w:numPr>
          <w:ilvl w:val="0"/>
          <w:numId w:val="2"/>
        </w:numPr>
      </w:pPr>
      <w:r>
        <w:rPr/>
        <w:t xml:space="preserve">Fluvial transport and its effects on ecosystems</w:t>
      </w:r>
    </w:p>
    <w:p>
      <w:pPr>
        <w:spacing w:after="0"/>
        <w:numPr>
          <w:ilvl w:val="0"/>
          <w:numId w:val="2"/>
        </w:numPr>
      </w:pPr>
      <w:r>
        <w:rPr/>
        <w:t xml:space="preserve">Cenozoic evolution of the Ebro Basin and its implications</w:t>
      </w:r>
    </w:p>
    <w:p>
      <w:pPr>
        <w:spacing w:after="0"/>
        <w:numPr>
          <w:ilvl w:val="0"/>
          <w:numId w:val="2"/>
        </w:numPr>
      </w:pPr>
      <w:r>
        <w:rPr/>
        <w:t xml:space="preserve">Risks associated with changes in drainage patterns</w:t>
      </w:r>
    </w:p>
    <w:p>
      <w:pPr>
        <w:spacing w:after="0"/>
        <w:numPr>
          <w:ilvl w:val="0"/>
          <w:numId w:val="2"/>
        </w:numPr>
      </w:pPr>
      <w:r>
        <w:rPr/>
        <w:t xml:space="preserve">Alternative explanations for drainage changes in the Ebro Basin</w:t>
      </w:r>
    </w:p>
    <w:p>
      <w:pPr>
        <w:numPr>
          <w:ilvl w:val="0"/>
          <w:numId w:val="2"/>
        </w:numPr>
      </w:pPr>
      <w:r>
        <w:rPr/>
        <w:t xml:space="preserve">Evidence for tectonic, climate, and fluvial transport in the Ebro Basin</w:t>
      </w:r>
    </w:p>
    <w:p>
      <w:pPr>
        <w:pStyle w:val="Heading1"/>
      </w:pPr>
      <w:bookmarkStart w:id="6" w:name="_Toc6"/>
      <w:r>
        <w:t>Report location:</w:t>
      </w:r>
      <w:bookmarkEnd w:id="6"/>
    </w:p>
    <w:p>
      <w:hyperlink r:id="rId8" w:history="1">
        <w:r>
          <w:rPr>
            <w:color w:val="2980b9"/>
            <w:u w:val="single"/>
          </w:rPr>
          <w:t xml:space="preserve">https://www.fullpicture.app/item/80de302f8c949a33e4deefb251ba32bc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FFA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2JB002073" TargetMode="External"/><Relationship Id="rId8" Type="http://schemas.openxmlformats.org/officeDocument/2006/relationships/hyperlink" Target="https://www.fullpicture.app/item/80de302f8c949a33e4deefb251ba32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2023-02-22T10:07:55+01:00</dcterms:created>
  <dcterms:modified xsi:type="dcterms:W3CDTF">2023-02-22T10:07:55+01:00</dcterms:modified>
</cp:coreProperties>
</file>

<file path=docProps/custom.xml><?xml version="1.0" encoding="utf-8"?>
<Properties xmlns="http://schemas.openxmlformats.org/officeDocument/2006/custom-properties" xmlns:vt="http://schemas.openxmlformats.org/officeDocument/2006/docPropsVTypes"/>
</file>