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translational neuroscience of sleep: A contextual framework - PMC</w:t>
      </w:r>
      <w:br/>
      <w:hyperlink r:id="rId7" w:history="1">
        <w:r>
          <w:rPr>
            <w:color w:val="2980b9"/>
            <w:u w:val="single"/>
          </w:rPr>
          <w:t xml:space="preserve">https://www.ncbi.nlm.nih.gov/pmc/articles/PMC8761057/</w:t>
        </w:r>
      </w:hyperlink>
    </w:p>
    <w:p>
      <w:pPr>
        <w:pStyle w:val="Heading1"/>
      </w:pPr>
      <w:bookmarkStart w:id="2" w:name="_Toc2"/>
      <w:r>
        <w:t>Article summary:</w:t>
      </w:r>
      <w:bookmarkEnd w:id="2"/>
    </w:p>
    <w:p>
      <w:pPr>
        <w:jc w:val="both"/>
      </w:pPr>
      <w:r>
        <w:rPr/>
        <w:t xml:space="preserve">1. Sleep is a non-negotiable biological state required for the maintenance of human life, and its many functions are increasingly the interest of study.</w:t>
      </w:r>
    </w:p>
    <w:p>
      <w:pPr>
        <w:jc w:val="both"/>
      </w:pPr>
      <w:r>
        <w:rPr/>
        <w:t xml:space="preserve">2. Modern society has a complicated relationship with sleep health, with incentives to minimize sleep leading to deleterious consequences for health and well-being at the individual level.</w:t>
      </w:r>
    </w:p>
    <w:p>
      <w:pPr>
        <w:jc w:val="both"/>
      </w:pPr>
      <w:r>
        <w:rPr/>
        <w:t xml:space="preserve">3. Neuroscience is well positioned to improve understanding of how sleep is dynamically regulated and leverage its translational potential to improve sleep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importance of sleep in relation to its determinants from individual-level to societal-level factors, as well as the challenges and opportunities that neuroscientists face in translating this knowledge into clinical practice. The article is written by experts in the field, which lends credibility to their claims. Furthermore, they cite relevant research studies throughout the article, providing evidence for their assertions. </w:t>
      </w:r>
    </w:p>
    <w:p>
      <w:pPr>
        <w:jc w:val="both"/>
      </w:pPr>
      <w:r>
        <w:rPr/>
        <w:t xml:space="preserve">However, there are some potential biases present in the article that should be noted. For example, while they discuss societal pressures related to productivity that lead people to minimize their sleep hours, they do not explore counterarguments or consider other possible explanations for why people may be trading off sleep hours for work or leisure activities (e.g., lack of access to adequate resources). Additionally, while they provide evidence for their claims about the importance of sleep in relation to memory, waste clearance from the brain, and nutrient metabolism, they do not provide any evidence regarding how these processes are affected by contextual factors such as social environment or lifestyle choices. </w:t>
      </w:r>
    </w:p>
    <w:p>
      <w:pPr>
        <w:jc w:val="both"/>
      </w:pPr>
      <w:r>
        <w:rPr/>
        <w:t xml:space="preserve">In conclusion, while this article provides a comprehensive overview of current research on sleep health and its implications for clinical practice, it does not explore all possible angles or consider all potential biases when discussing contextual factors related to sleep health.</w:t>
      </w:r>
    </w:p>
    <w:p>
      <w:pPr>
        <w:pStyle w:val="Heading1"/>
      </w:pPr>
      <w:bookmarkStart w:id="5" w:name="_Toc5"/>
      <w:r>
        <w:t>Topics for further research:</w:t>
      </w:r>
      <w:bookmarkEnd w:id="5"/>
    </w:p>
    <w:p>
      <w:pPr>
        <w:spacing w:after="0"/>
        <w:numPr>
          <w:ilvl w:val="0"/>
          <w:numId w:val="2"/>
        </w:numPr>
      </w:pPr>
      <w:r>
        <w:rPr/>
        <w:t xml:space="preserve">Social environment and sleep health</w:t>
      </w:r>
    </w:p>
    <w:p>
      <w:pPr>
        <w:spacing w:after="0"/>
        <w:numPr>
          <w:ilvl w:val="0"/>
          <w:numId w:val="2"/>
        </w:numPr>
      </w:pPr>
      <w:r>
        <w:rPr/>
        <w:t xml:space="preserve">Lifestyle choices and sleep health</w:t>
      </w:r>
    </w:p>
    <w:p>
      <w:pPr>
        <w:spacing w:after="0"/>
        <w:numPr>
          <w:ilvl w:val="0"/>
          <w:numId w:val="2"/>
        </w:numPr>
      </w:pPr>
      <w:r>
        <w:rPr/>
        <w:t xml:space="preserve">Sleep deprivation and productivity</w:t>
      </w:r>
    </w:p>
    <w:p>
      <w:pPr>
        <w:spacing w:after="0"/>
        <w:numPr>
          <w:ilvl w:val="0"/>
          <w:numId w:val="2"/>
        </w:numPr>
      </w:pPr>
      <w:r>
        <w:rPr/>
        <w:t xml:space="preserve">Memory and sleep deprivation</w:t>
      </w:r>
    </w:p>
    <w:p>
      <w:pPr>
        <w:spacing w:after="0"/>
        <w:numPr>
          <w:ilvl w:val="0"/>
          <w:numId w:val="2"/>
        </w:numPr>
      </w:pPr>
      <w:r>
        <w:rPr/>
        <w:t xml:space="preserve">Waste clearance from the brain and sleep</w:t>
      </w:r>
    </w:p>
    <w:p>
      <w:pPr>
        <w:numPr>
          <w:ilvl w:val="0"/>
          <w:numId w:val="2"/>
        </w:numPr>
      </w:pPr>
      <w:r>
        <w:rPr/>
        <w:t xml:space="preserve">Nutrient metabolism and sleep</w:t>
      </w:r>
    </w:p>
    <w:p>
      <w:pPr>
        <w:pStyle w:val="Heading1"/>
      </w:pPr>
      <w:bookmarkStart w:id="6" w:name="_Toc6"/>
      <w:r>
        <w:t>Report location:</w:t>
      </w:r>
      <w:bookmarkEnd w:id="6"/>
    </w:p>
    <w:p>
      <w:hyperlink r:id="rId8" w:history="1">
        <w:r>
          <w:rPr>
            <w:color w:val="2980b9"/>
            <w:u w:val="single"/>
          </w:rPr>
          <w:t xml:space="preserve">https://www.fullpicture.app/item/80ebea836a7ca5a953bc1b99d5372d89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8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61057/" TargetMode="External"/><Relationship Id="rId8" Type="http://schemas.openxmlformats.org/officeDocument/2006/relationships/hyperlink" Target="https://www.fullpicture.app/item/80ebea836a7ca5a953bc1b99d5372d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2023-02-23T07:54:13+01:00</dcterms:created>
  <dcterms:modified xsi:type="dcterms:W3CDTF">2023-02-23T07:54:13+01:00</dcterms:modified>
</cp:coreProperties>
</file>

<file path=docProps/custom.xml><?xml version="1.0" encoding="utf-8"?>
<Properties xmlns="http://schemas.openxmlformats.org/officeDocument/2006/custom-properties" xmlns:vt="http://schemas.openxmlformats.org/officeDocument/2006/docPropsVTypes"/>
</file>