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topology-preserving polygon rasterization algorithm: Cartography and Geographic Information Science: Vol 45, No 6</w:t>
      </w:r>
      <w:br/>
      <w:hyperlink r:id="rId7" w:history="1">
        <w:r>
          <w:rPr>
            <w:color w:val="2980b9"/>
            <w:u w:val="single"/>
          </w:rPr>
          <w:t xml:space="preserve">https://www.tandfonline.com/doi/full/10.1080/15230406.2017.1401488</w:t>
        </w:r>
      </w:hyperlink>
    </w:p>
    <w:p>
      <w:pPr>
        <w:pStyle w:val="Heading1"/>
      </w:pPr>
      <w:bookmarkStart w:id="2" w:name="_Toc2"/>
      <w:r>
        <w:t>Article summary:</w:t>
      </w:r>
      <w:bookmarkEnd w:id="2"/>
    </w:p>
    <w:p>
      <w:pPr>
        <w:jc w:val="both"/>
      </w:pPr>
      <w:r>
        <w:rPr/>
        <w:t xml:space="preserve">1. This article presents a topology-preserving polygon rasterization algorithm for cartography and geographic information science.</w:t>
      </w:r>
    </w:p>
    <w:p>
      <w:pPr>
        <w:jc w:val="both"/>
      </w:pPr>
      <w:r>
        <w:rPr/>
        <w:t xml:space="preserve">2. The authors of the article are Chen Zhou, Dingmou Li, Ningchuan Xiao, Zhenjie Chen, Xiang Li, and Manchun Li from various universities and companies.</w:t>
      </w:r>
    </w:p>
    <w:p>
      <w:pPr>
        <w:jc w:val="both"/>
      </w:pPr>
      <w:r>
        <w:rPr/>
        <w:t xml:space="preserve">3. The algorithm is designed to preserve the topological relationships between polygons while rasterizing them into pixels.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and sources. All of the authors are from reputable universities or companies, which lends credibility to their research. Furthermore, the article provides a detailed description of the algorithm as well as its potential applications in cartography and geographic information science.</w:t>
      </w:r>
    </w:p>
    <w:p>
      <w:pPr>
        <w:jc w:val="both"/>
      </w:pPr>
      <w:r>
        <w:rPr/>
        <w:t xml:space="preserve">However, there are some potential biases that should be noted. For example, the authors do not discuss any possible risks associated with using this algorithm or any potential drawbacks that could arise from its implementation. Additionally, they do not explore any counterarguments or alternative approaches that could be used instead of their proposed algorithm. Finally, it is unclear if the authors have conducted any tests to verify the accuracy of their results or if they have considered other factors such as cost or scalability when designing their algorithm.</w:t>
      </w:r>
    </w:p>
    <w:p>
      <w:pPr>
        <w:pStyle w:val="Heading1"/>
      </w:pPr>
      <w:bookmarkStart w:id="5" w:name="_Toc5"/>
      <w:r>
        <w:t>Topics for further research:</w:t>
      </w:r>
      <w:bookmarkEnd w:id="5"/>
    </w:p>
    <w:p>
      <w:pPr>
        <w:spacing w:after="0"/>
        <w:numPr>
          <w:ilvl w:val="0"/>
          <w:numId w:val="2"/>
        </w:numPr>
      </w:pPr>
      <w:r>
        <w:rPr/>
        <w:t xml:space="preserve">Risks associated with algorithm implementation</w:t>
      </w:r>
    </w:p>
    <w:p>
      <w:pPr>
        <w:spacing w:after="0"/>
        <w:numPr>
          <w:ilvl w:val="0"/>
          <w:numId w:val="2"/>
        </w:numPr>
      </w:pPr>
      <w:r>
        <w:rPr/>
        <w:t xml:space="preserve">Counterarguments to algorithm design</w:t>
      </w:r>
    </w:p>
    <w:p>
      <w:pPr>
        <w:spacing w:after="0"/>
        <w:numPr>
          <w:ilvl w:val="0"/>
          <w:numId w:val="2"/>
        </w:numPr>
      </w:pPr>
      <w:r>
        <w:rPr/>
        <w:t xml:space="preserve">Accuracy of algorithm results</w:t>
      </w:r>
    </w:p>
    <w:p>
      <w:pPr>
        <w:spacing w:after="0"/>
        <w:numPr>
          <w:ilvl w:val="0"/>
          <w:numId w:val="2"/>
        </w:numPr>
      </w:pPr>
      <w:r>
        <w:rPr/>
        <w:t xml:space="preserve">Cost of algorithm implementation</w:t>
      </w:r>
    </w:p>
    <w:p>
      <w:pPr>
        <w:spacing w:after="0"/>
        <w:numPr>
          <w:ilvl w:val="0"/>
          <w:numId w:val="2"/>
        </w:numPr>
      </w:pPr>
      <w:r>
        <w:rPr/>
        <w:t xml:space="preserve">Scalability of algorithm design</w:t>
      </w:r>
    </w:p>
    <w:p>
      <w:pPr>
        <w:numPr>
          <w:ilvl w:val="0"/>
          <w:numId w:val="2"/>
        </w:numPr>
      </w:pPr>
      <w:r>
        <w:rPr/>
        <w:t xml:space="preserve">Alternative approaches to cartography</w:t>
      </w:r>
    </w:p>
    <w:p>
      <w:pPr>
        <w:pStyle w:val="Heading1"/>
      </w:pPr>
      <w:bookmarkStart w:id="6" w:name="_Toc6"/>
      <w:r>
        <w:t>Report location:</w:t>
      </w:r>
      <w:bookmarkEnd w:id="6"/>
    </w:p>
    <w:p>
      <w:hyperlink r:id="rId8" w:history="1">
        <w:r>
          <w:rPr>
            <w:color w:val="2980b9"/>
            <w:u w:val="single"/>
          </w:rPr>
          <w:t xml:space="preserve">https://www.fullpicture.app/item/811c522dadd0adaa42619e7394f30459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9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30406.2017.1401488" TargetMode="External"/><Relationship Id="rId8" Type="http://schemas.openxmlformats.org/officeDocument/2006/relationships/hyperlink" Target="https://www.fullpicture.app/item/811c522dadd0adaa42619e7394f30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2023-02-19T00:05:15+01:00</dcterms:created>
  <dcterms:modified xsi:type="dcterms:W3CDTF">2023-02-19T00:05:15+01:00</dcterms:modified>
</cp:coreProperties>
</file>

<file path=docProps/custom.xml><?xml version="1.0" encoding="utf-8"?>
<Properties xmlns="http://schemas.openxmlformats.org/officeDocument/2006/custom-properties" xmlns:vt="http://schemas.openxmlformats.org/officeDocument/2006/docPropsVTypes"/>
</file>