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Crítica de la cultura y del alma trágica en la ensayística temprana de György Lukács | Francisco Garcia Chicote - Academia.edu</w:t>
      </w:r>
      <w:br/>
      <w:hyperlink r:id="rId7" w:history="1">
        <w:r>
          <w:rPr>
            <w:color w:val="2980b9"/>
            <w:u w:val="single"/>
          </w:rPr>
          <w:t xml:space="preserve">https://www.academia.edu/41660215/Cr%C3%ADtica_de_la_cultura_y_del_alma_tr%C3%A1gica_en_la_ensay%C3%ADstica_temprana_de_Gy%C3%B6rgy_Luk%C3%A1cs</w:t>
        </w:r>
      </w:hyperlink>
    </w:p>
    <w:p>
      <w:pPr>
        <w:pStyle w:val="Heading1"/>
      </w:pPr>
      <w:bookmarkStart w:id="2" w:name="_Toc2"/>
      <w:r>
        <w:t>Article summary:</w:t>
      </w:r>
      <w:bookmarkEnd w:id="2"/>
    </w:p>
    <w:p>
      <w:pPr>
        <w:jc w:val="both"/>
      </w:pPr>
      <w:r>
        <w:rPr/>
        <w:t xml:space="preserve">1. This article examines the concept of culture as formulated by Georg Simmel and how it was critiqued by György Lukács in his early essays.</w:t>
      </w:r>
    </w:p>
    <w:p>
      <w:pPr>
        <w:jc w:val="both"/>
      </w:pPr>
      <w:r>
        <w:rPr/>
        <w:t xml:space="preserve">2. The article argues that Lukács' early conceptualizations of tragedy constitute a destructive critique of the concept of culture and mark a significant precedent in the development of Western Marxism.</w:t>
      </w:r>
    </w:p>
    <w:p>
      <w:pPr>
        <w:jc w:val="both"/>
      </w:pPr>
      <w:r>
        <w:rPr/>
        <w:t xml:space="preserve">3. It also looks at Simmel's reflections on Western culture, particularly his view on cultural and social changes at the beginning of the 20th century, and how they affected individuals due to the division of labor and development of monetary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written by Francisco Garcia Chicote, an academic from Academia.edu, which is a platform for academics to share their research papers with other scholars. The author has provided some evidence for his claims, such as citing Georg Simmel’s work on culture and György Lukács’ early essays on tragedy. However, there are some potential biases in this article that should be noted. For example, the author does not explore any counterarguments or present both sides equally when discussing Lukács’ critique of culture. Additionally, there is no mention of possible risks associated with this critique or any discussion about its implications for modern society. Furthermore, there is no evidence provided to support some of the claims made in the article such as how Lukács’ critique marks a significant precedent in Western Marxism or how it constitutes a destructive critique of culture. In conclusion, while this article provides some useful insights into Lukács’ work and Simmel’s reflections on Western culture, it should be read with caution due to its potential biases and lack of evidence for certain claims made by the author.</w:t>
      </w:r>
    </w:p>
    <w:p>
      <w:pPr>
        <w:pStyle w:val="Heading1"/>
      </w:pPr>
      <w:bookmarkStart w:id="5" w:name="_Toc5"/>
      <w:r>
        <w:t>Topics for further research:</w:t>
      </w:r>
      <w:bookmarkEnd w:id="5"/>
    </w:p>
    <w:p>
      <w:pPr>
        <w:spacing w:after="0"/>
        <w:numPr>
          <w:ilvl w:val="0"/>
          <w:numId w:val="2"/>
        </w:numPr>
      </w:pPr>
      <w:r>
        <w:rPr/>
        <w:t xml:space="preserve">Counterarguments to Lukács’ critique of culture</w:t>
      </w:r>
    </w:p>
    <w:p>
      <w:pPr>
        <w:spacing w:after="0"/>
        <w:numPr>
          <w:ilvl w:val="0"/>
          <w:numId w:val="2"/>
        </w:numPr>
      </w:pPr>
      <w:r>
        <w:rPr/>
        <w:t xml:space="preserve">Implications of Lukács’ critique of culture</w:t>
      </w:r>
    </w:p>
    <w:p>
      <w:pPr>
        <w:spacing w:after="0"/>
        <w:numPr>
          <w:ilvl w:val="0"/>
          <w:numId w:val="2"/>
        </w:numPr>
      </w:pPr>
      <w:r>
        <w:rPr/>
        <w:t xml:space="preserve">Risks associated with Lukács’ critique of culture</w:t>
      </w:r>
    </w:p>
    <w:p>
      <w:pPr>
        <w:spacing w:after="0"/>
        <w:numPr>
          <w:ilvl w:val="0"/>
          <w:numId w:val="2"/>
        </w:numPr>
      </w:pPr>
      <w:r>
        <w:rPr/>
        <w:t xml:space="preserve">Western Marxism and Lukács’ critique of culture</w:t>
      </w:r>
    </w:p>
    <w:p>
      <w:pPr>
        <w:spacing w:after="0"/>
        <w:numPr>
          <w:ilvl w:val="0"/>
          <w:numId w:val="2"/>
        </w:numPr>
      </w:pPr>
      <w:r>
        <w:rPr/>
        <w:t xml:space="preserve">Georg Simmel’s reflections on Western culture</w:t>
      </w:r>
    </w:p>
    <w:p>
      <w:pPr>
        <w:numPr>
          <w:ilvl w:val="0"/>
          <w:numId w:val="2"/>
        </w:numPr>
      </w:pPr>
      <w:r>
        <w:rPr/>
        <w:t xml:space="preserve">Impact of Lukács’ critique of culture on modern society</w:t>
      </w:r>
    </w:p>
    <w:p>
      <w:pPr>
        <w:pStyle w:val="Heading1"/>
      </w:pPr>
      <w:bookmarkStart w:id="6" w:name="_Toc6"/>
      <w:r>
        <w:t>Report location:</w:t>
      </w:r>
      <w:bookmarkEnd w:id="6"/>
    </w:p>
    <w:p>
      <w:hyperlink r:id="rId8" w:history="1">
        <w:r>
          <w:rPr>
            <w:color w:val="2980b9"/>
            <w:u w:val="single"/>
          </w:rPr>
          <w:t xml:space="preserve">https://www.fullpicture.app/item/81364c0205dd21636582640f1329e1af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5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1660215/Cr%C3%ADtica_de_la_cultura_y_del_alma_tr%C3%A1gica_en_la_ensay%C3%ADstica_temprana_de_Gy%C3%B6rgy_Luk%C3%A1cs" TargetMode="External"/><Relationship Id="rId8" Type="http://schemas.openxmlformats.org/officeDocument/2006/relationships/hyperlink" Target="https://www.fullpicture.app/item/81364c0205dd21636582640f1329e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2023-02-18T02:26:28+01:00</dcterms:created>
  <dcterms:modified xsi:type="dcterms:W3CDTF">2023-02-18T02:26:28+01:00</dcterms:modified>
</cp:coreProperties>
</file>

<file path=docProps/custom.xml><?xml version="1.0" encoding="utf-8"?>
<Properties xmlns="http://schemas.openxmlformats.org/officeDocument/2006/custom-properties" xmlns:vt="http://schemas.openxmlformats.org/officeDocument/2006/docPropsVTypes"/>
</file>