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digital transformation threatened? A systematic literature review of the factors influencing firms’ digital transformation and internationalization - ScienceDirect</w:t>
      </w:r>
      <w:br/>
      <w:hyperlink r:id="rId7" w:history="1">
        <w:r>
          <w:rPr>
            <w:color w:val="2980b9"/>
            <w:u w:val="single"/>
          </w:rPr>
          <w:t xml:space="preserve">https://www.sciencedirect.com/science/article/pii/S0148296322010116</w:t>
        </w:r>
      </w:hyperlink>
    </w:p>
    <w:p>
      <w:pPr>
        <w:pStyle w:val="Heading1"/>
      </w:pPr>
      <w:bookmarkStart w:id="2" w:name="_Toc2"/>
      <w:r>
        <w:t>Article summary:</w:t>
      </w:r>
      <w:bookmarkEnd w:id="2"/>
    </w:p>
    <w:p>
      <w:pPr>
        <w:jc w:val="both"/>
      </w:pPr>
      <w:r>
        <w:rPr/>
        <w:t xml:space="preserve">1. Digital transformation has a significant impact on firm internationalization, with potential to facilitate it but also bring negative effects such as cybersecurity challenges and variations in consumer interaction with technology in different countries.</w:t>
      </w:r>
    </w:p>
    <w:p>
      <w:pPr>
        <w:jc w:val="both"/>
      </w:pPr>
      <w:r>
        <w:rPr/>
        <w:t xml:space="preserve">2. The impact of digital transformation on firm internationalization can be analyzed at the individual, firm, and macro levels, with both advantages and disadvantages existing at each level.</w:t>
      </w:r>
    </w:p>
    <w:p>
      <w:pPr>
        <w:jc w:val="both"/>
      </w:pPr>
      <w:r>
        <w:rPr/>
        <w:t xml:space="preserve">3. The article identifies gaps in current theories related to digital transformation and internationalization of firms and proposes areas for future research to address these gaps.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digital transformation threatened? A systematic literature review of the factors influencing firms’ digital transformation and internationalization" provides a comprehensive review of the impact of digital transformation on firm internationalization. The authors analyze two decades of literature to identify the key issues related to digital transformation at the individual, firm, and macro levels and its impact on firms’ internationalization process.</w:t>
      </w:r>
    </w:p>
    <w:p>
      <w:pPr>
        <w:jc w:val="both"/>
      </w:pPr>
      <w:r>
        <w:rPr/>
        <w:t xml:space="preserve"/>
      </w:r>
    </w:p>
    <w:p>
      <w:pPr>
        <w:jc w:val="both"/>
      </w:pPr>
      <w:r>
        <w:rPr/>
        <w:t xml:space="preserve">The article highlights that digital transformation has the potential to facilitate internationalization, but it can also bring out negative effects on internationalization. The authors provide a state-of-the-art review of the existing literature to identify both the positive and negative impacts of digital transformation on firm internationalization. They propose research questions to explore the impact of digital transformation on firm internationalization and provide a comprehensive synthesis of theories, constructs, contexts, and methodologies widely used in digital transformation and the internationalization of firms in the last two decades.</w:t>
      </w:r>
    </w:p>
    <w:p>
      <w:pPr>
        <w:jc w:val="both"/>
      </w:pPr>
      <w:r>
        <w:rPr/>
        <w:t xml:space="preserve"/>
      </w:r>
    </w:p>
    <w:p>
      <w:pPr>
        <w:jc w:val="both"/>
      </w:pPr>
      <w:r>
        <w:rPr/>
        <w:t xml:space="preserve">Overall, this article provides valuable insights into how digital technologies can change firm internationalization processes, practices, and strategies. However, there are some potential biases in this article that need to be considered. For example, most existing studies highlight the positive impact of digital transformation on firm internationalization, while its negative effects have not been explored in depth as much. Therefore, there may be an overemphasis on the positive aspects of digital transformation.</w:t>
      </w:r>
    </w:p>
    <w:p>
      <w:pPr>
        <w:jc w:val="both"/>
      </w:pPr>
      <w:r>
        <w:rPr/>
        <w:t xml:space="preserve"/>
      </w:r>
    </w:p>
    <w:p>
      <w:pPr>
        <w:jc w:val="both"/>
      </w:pPr>
      <w:r>
        <w:rPr/>
        <w:t xml:space="preserve">Additionally, while the authors provide a comprehensive review of theories related to digital transformation and internationalization, they do not explore counterarguments or alternative perspectives that may challenge these theories. This lack of exploration may limit readers' understanding of different viewpoints regarding this topic.</w:t>
      </w:r>
    </w:p>
    <w:p>
      <w:pPr>
        <w:jc w:val="both"/>
      </w:pPr>
      <w:r>
        <w:rPr/>
        <w:t xml:space="preserve"/>
      </w:r>
    </w:p>
    <w:p>
      <w:pPr>
        <w:jc w:val="both"/>
      </w:pPr>
      <w:r>
        <w:rPr/>
        <w:t xml:space="preserve">Furthermore, some claims made in this article are unsupported by evidence or missing evidence for their claims. For instance, when discussing how digital technologies enable new products and services that cross borders quickly and significantly impact economic activities and institutional frameworks in home and host countries. While this claim is plausible, no evidence is provided to support it.</w:t>
      </w:r>
    </w:p>
    <w:p>
      <w:pPr>
        <w:jc w:val="both"/>
      </w:pPr>
      <w:r>
        <w:rPr/>
        <w:t xml:space="preserve"/>
      </w:r>
    </w:p>
    <w:p>
      <w:pPr>
        <w:jc w:val="both"/>
      </w:pPr>
      <w:r>
        <w:rPr/>
        <w:t xml:space="preserve">In conclusion, while this article provides valuable insights into how digital technologies can change firm internationalization processes, practices, and strategies; readers should consider potential biases such as an overemphasis on positive aspects without exploring counterarguments or alternative perspectives that may challenge these theories. Additionally missing evidence for some claims made in this article should be noted by readers when evaluating its content.</w:t>
      </w:r>
    </w:p>
    <w:p>
      <w:pPr>
        <w:pStyle w:val="Heading1"/>
      </w:pPr>
      <w:bookmarkStart w:id="5" w:name="_Toc5"/>
      <w:r>
        <w:t>Topics for further research:</w:t>
      </w:r>
      <w:bookmarkEnd w:id="5"/>
    </w:p>
    <w:p>
      <w:pPr>
        <w:spacing w:after="0"/>
        <w:numPr>
          <w:ilvl w:val="0"/>
          <w:numId w:val="2"/>
        </w:numPr>
      </w:pPr>
      <w:r>
        <w:rPr/>
        <w:t xml:space="preserve">Negative effects of digital transformation on internationalization
</w:t>
      </w:r>
    </w:p>
    <w:p>
      <w:pPr>
        <w:spacing w:after="0"/>
        <w:numPr>
          <w:ilvl w:val="0"/>
          <w:numId w:val="2"/>
        </w:numPr>
      </w:pPr>
      <w:r>
        <w:rPr/>
        <w:t xml:space="preserve">Criticisms of the positive impact of digital transformation on internationalization
</w:t>
      </w:r>
    </w:p>
    <w:p>
      <w:pPr>
        <w:spacing w:after="0"/>
        <w:numPr>
          <w:ilvl w:val="0"/>
          <w:numId w:val="2"/>
        </w:numPr>
      </w:pPr>
      <w:r>
        <w:rPr/>
        <w:t xml:space="preserve">Alternative perspectives on the relationship between digital transformation and internationalization
</w:t>
      </w:r>
    </w:p>
    <w:p>
      <w:pPr>
        <w:spacing w:after="0"/>
        <w:numPr>
          <w:ilvl w:val="0"/>
          <w:numId w:val="2"/>
        </w:numPr>
      </w:pPr>
      <w:r>
        <w:rPr/>
        <w:t xml:space="preserve">Evidence supporting the claim that digital technologies significantly impact economic activities and institutional frameworks in home and host countries
</w:t>
      </w:r>
    </w:p>
    <w:p>
      <w:pPr>
        <w:spacing w:after="0"/>
        <w:numPr>
          <w:ilvl w:val="0"/>
          <w:numId w:val="2"/>
        </w:numPr>
      </w:pPr>
      <w:r>
        <w:rPr/>
        <w:t xml:space="preserve">Challenges to the theories and constructs related to digital transformation and internationalization
</w:t>
      </w:r>
    </w:p>
    <w:p>
      <w:pPr>
        <w:numPr>
          <w:ilvl w:val="0"/>
          <w:numId w:val="2"/>
        </w:numPr>
      </w:pPr>
      <w:r>
        <w:rPr/>
        <w:t xml:space="preserve">Case studies of firms that have experienced negative effects of digital transformation on their internationalization process.</w:t>
      </w:r>
    </w:p>
    <w:p>
      <w:pPr>
        <w:pStyle w:val="Heading1"/>
      </w:pPr>
      <w:bookmarkStart w:id="6" w:name="_Toc6"/>
      <w:r>
        <w:t>Report location:</w:t>
      </w:r>
      <w:bookmarkEnd w:id="6"/>
    </w:p>
    <w:p>
      <w:hyperlink r:id="rId8" w:history="1">
        <w:r>
          <w:rPr>
            <w:color w:val="2980b9"/>
            <w:u w:val="single"/>
          </w:rPr>
          <w:t xml:space="preserve">https://www.fullpicture.app/item/815325fa9efe49dfad981b32e9ce6714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F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2010116" TargetMode="External"/><Relationship Id="rId8" Type="http://schemas.openxmlformats.org/officeDocument/2006/relationships/hyperlink" Target="https://www.fullpicture.app/item/815325fa9efe49dfad981b32e9ce6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2023-12-22T07:19:55+01:00</dcterms:created>
  <dcterms:modified xsi:type="dcterms:W3CDTF">2023-12-22T07:19:55+01:00</dcterms:modified>
</cp:coreProperties>
</file>

<file path=docProps/custom.xml><?xml version="1.0" encoding="utf-8"?>
<Properties xmlns="http://schemas.openxmlformats.org/officeDocument/2006/custom-properties" xmlns:vt="http://schemas.openxmlformats.org/officeDocument/2006/docPropsVTypes"/>
</file>