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Disseminating Collaborative Robotics and Artificial Intelligence Through a Board Game Demo | IEEE Conference Publication | IEEE Xplore</w:t>
      </w:r>
      <w:br/>
      <w:hyperlink r:id="rId7" w:history="1">
        <w:r>
          <w:rPr>
            <w:color w:val="2980b9"/>
            <w:u w:val="single"/>
          </w:rPr>
          <w:t xml:space="preserve">https://ieeexplore.ieee.org/document/10004477</w:t>
        </w:r>
      </w:hyperlink>
    </w:p>
    <w:p>
      <w:pPr>
        <w:pStyle w:val="Heading1"/>
      </w:pPr>
      <w:bookmarkStart w:id="2" w:name="_Toc2"/>
      <w:r>
        <w:t>Article summary:</w:t>
      </w:r>
      <w:bookmarkEnd w:id="2"/>
    </w:p>
    <w:p>
      <w:pPr>
        <w:jc w:val="both"/>
      </w:pPr>
      <w:r>
        <w:rPr/>
        <w:t xml:space="preserve">1. The research group of Mechatronics and Industrial Robotics at the Polytechnic University of Marche created a board game demo to introduce the public to the concepts of artificial intelligence and collaborative robotics.</w:t>
      </w:r>
    </w:p>
    <w:p>
      <w:pPr>
        <w:jc w:val="both"/>
      </w:pPr>
      <w:r>
        <w:rPr/>
        <w:t xml:space="preserve">2. The demo involves a dual arm IRB 14000 YuMi by ABB robot, a color camera, and an external computer for image processing and communication.</w:t>
      </w:r>
    </w:p>
    <w:p>
      <w:pPr>
        <w:jc w:val="both"/>
      </w:pPr>
      <w:r>
        <w:rPr/>
        <w:t xml:space="preserve">3. The gaming AI was developed using a minimax algorithm, while the computer vision system used a Convolutional Neural Network (CNN) trained with frames from videos without data augmentation.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presentation of the research project undertaken by the Mechatronics and Industrial Robotics group at the Polytechnic University of Marche. It provides detailed descriptions of the components used in the demo, such as the dual arm IRB 14000 YuMi by ABB robot, color camera, external computer for image processing and communication, Convolutional Neural Network (CNN), minimax algorithm, etc., as well as their functions in making up the whole system. </w:t>
      </w:r>
    </w:p>
    <w:p>
      <w:pPr>
        <w:jc w:val="both"/>
      </w:pPr>
      <w:r>
        <w:rPr/>
        <w:t xml:space="preserve">The article does not appear to be biased or one-sided in its reporting; it presents both sides equally by providing details on both how the system works and how it can be improved in future iterations. It also does not appear to contain any unsupported claims or missing points of consideration; all claims are backed up with evidence from relevant sources such as scientific papers or other publications. Furthermore, there is no promotional content present in this article; it is purely informational about the research project undertaken by this particular research group. </w:t>
      </w:r>
    </w:p>
    <w:p>
      <w:pPr>
        <w:jc w:val="both"/>
      </w:pPr>
      <w:r>
        <w:rPr/>
        <w:t xml:space="preserve">The only potential issue with this article is that it does not explore any counterarguments or possible risks associated with this project; however, since this is an informational piece rather than an argumentative one, this may not be necessary for its purpose. All in all, this article appears to be trustworthy and reliable in its presentation of information regarding this particular research project.</w:t>
      </w:r>
    </w:p>
    <w:p>
      <w:pPr>
        <w:pStyle w:val="Heading1"/>
      </w:pPr>
      <w:bookmarkStart w:id="5" w:name="_Toc5"/>
      <w:r>
        <w:t>Topics for further research:</w:t>
      </w:r>
      <w:bookmarkEnd w:id="5"/>
    </w:p>
    <w:p>
      <w:pPr>
        <w:spacing w:after="0"/>
        <w:numPr>
          <w:ilvl w:val="0"/>
          <w:numId w:val="2"/>
        </w:numPr>
      </w:pPr>
      <w:r>
        <w:rPr/>
        <w:t xml:space="preserve">Mechatronics and Industrial Robotics </w:t>
      </w:r>
    </w:p>
    <w:p>
      <w:pPr>
        <w:spacing w:after="0"/>
        <w:numPr>
          <w:ilvl w:val="0"/>
          <w:numId w:val="2"/>
        </w:numPr>
      </w:pPr>
      <w:r>
        <w:rPr/>
        <w:t xml:space="preserve">Convolutional Neural Network (CNN) </w:t>
      </w:r>
    </w:p>
    <w:p>
      <w:pPr>
        <w:spacing w:after="0"/>
        <w:numPr>
          <w:ilvl w:val="0"/>
          <w:numId w:val="2"/>
        </w:numPr>
      </w:pPr>
      <w:r>
        <w:rPr/>
        <w:t xml:space="preserve">Minimax Algorithm </w:t>
      </w:r>
    </w:p>
    <w:p>
      <w:pPr>
        <w:spacing w:after="0"/>
        <w:numPr>
          <w:ilvl w:val="0"/>
          <w:numId w:val="2"/>
        </w:numPr>
      </w:pPr>
      <w:r>
        <w:rPr/>
        <w:t xml:space="preserve">Dual Arm IRB 14000 YuMi by ABB Robot </w:t>
      </w:r>
    </w:p>
    <w:p>
      <w:pPr>
        <w:spacing w:after="0"/>
        <w:numPr>
          <w:ilvl w:val="0"/>
          <w:numId w:val="2"/>
        </w:numPr>
      </w:pPr>
      <w:r>
        <w:rPr/>
        <w:t xml:space="preserve">Color Camera Image Processing </w:t>
      </w:r>
    </w:p>
    <w:p>
      <w:pPr>
        <w:numPr>
          <w:ilvl w:val="0"/>
          <w:numId w:val="2"/>
        </w:numPr>
      </w:pPr>
      <w:r>
        <w:rPr/>
        <w:t xml:space="preserve">Industrial Robotics Research Projects</w:t>
      </w:r>
    </w:p>
    <w:p>
      <w:pPr>
        <w:pStyle w:val="Heading1"/>
      </w:pPr>
      <w:bookmarkStart w:id="6" w:name="_Toc6"/>
      <w:r>
        <w:t>Report location:</w:t>
      </w:r>
      <w:bookmarkEnd w:id="6"/>
    </w:p>
    <w:p>
      <w:hyperlink r:id="rId8" w:history="1">
        <w:r>
          <w:rPr>
            <w:color w:val="2980b9"/>
            <w:u w:val="single"/>
          </w:rPr>
          <w:t xml:space="preserve">https://www.fullpicture.app/item/81538817add5f63cf47cf575e4800b73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A28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04477" TargetMode="External"/><Relationship Id="rId8" Type="http://schemas.openxmlformats.org/officeDocument/2006/relationships/hyperlink" Target="https://www.fullpicture.app/item/81538817add5f63cf47cf575e4800b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2023-02-23T14:44:47+01:00</dcterms:created>
  <dcterms:modified xsi:type="dcterms:W3CDTF">2023-02-23T14:44:47+01:00</dcterms:modified>
</cp:coreProperties>
</file>

<file path=docProps/custom.xml><?xml version="1.0" encoding="utf-8"?>
<Properties xmlns="http://schemas.openxmlformats.org/officeDocument/2006/custom-properties" xmlns:vt="http://schemas.openxmlformats.org/officeDocument/2006/docPropsVTypes"/>
</file>