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Implementation research: new imperatives and opportunities in global health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https://pubmed.ncbi.nlm.nih.gov/30314860/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Implementation research is crucial for improving global health outcomes.</w:t>
      </w:r>
    </w:p>
    <w:p>
      <w:pPr>
        <w:jc w:val="both"/>
      </w:pPr>
      <w:r>
        <w:rPr/>
        <w:t xml:space="preserve">2. There are opportunities to improve the quality and impact of implementation research through collaboration, capacity building, and better use of data.</w:t>
      </w:r>
    </w:p>
    <w:p>
      <w:pPr>
        <w:jc w:val="both"/>
      </w:pPr>
      <w:r>
        <w:rPr/>
        <w:t xml:space="preserve">3. Implementation research should prioritize equity, sustainability, and community engagement in order to address health disparities and promote long-term success.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the article you provided in the text is not related to the title "Implementation research: new imperatives and opportunities in global health". Therefore, I cannot provide a critical analysis of the article's content based on its relevance to the title. Please provide the correct article for me to analyze.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Implementation research in global health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implementing global health interventions
</w:t>
      </w:r>
    </w:p>
    <w:p>
      <w:pPr>
        <w:spacing w:after="0"/>
        <w:numPr>
          <w:ilvl w:val="0"/>
          <w:numId w:val="2"/>
        </w:numPr>
      </w:pPr>
      <w:r>
        <w:rPr/>
        <w:t xml:space="preserve">Challenges in implementing global health programs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implementing global health initiatives
</w:t>
      </w:r>
    </w:p>
    <w:p>
      <w:pPr>
        <w:spacing w:after="0"/>
        <w:numPr>
          <w:ilvl w:val="0"/>
          <w:numId w:val="2"/>
        </w:numPr>
      </w:pPr>
      <w:r>
        <w:rPr/>
        <w:t xml:space="preserve">Evaluation of implementation research in global health
</w:t>
      </w:r>
    </w:p>
    <w:p>
      <w:pPr>
        <w:numPr>
          <w:ilvl w:val="0"/>
          <w:numId w:val="2"/>
        </w:numPr>
      </w:pPr>
      <w:r>
        <w:rPr/>
        <w:t xml:space="preserve">Role of stakeholders in implementing global health interventions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https://www.fullpicture.app/item/8160e78d32bc41d069e439e88fb9d0d3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491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314860/" TargetMode="External"/><Relationship Id="rId8" Type="http://schemas.openxmlformats.org/officeDocument/2006/relationships/hyperlink" Target="https://www.fullpicture.app/item/8160e78d32bc41d069e439e88fb9d0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2024-01-20T13:35:08+01:00</dcterms:created>
  <dcterms:modified xsi:type="dcterms:W3CDTF">2024-01-20T13:35:08+01:00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