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Rules for Biologically Inspired Adaptive Network Design. Science, 327(5964), 439–442 | 10.1126/science.1177894</w:t>
      </w:r>
      <w:br/>
      <w:hyperlink r:id="rId7" w:history="1">
        <w:r>
          <w:rPr>
            <w:color w:val="2980b9"/>
            <w:u w:val="single"/>
          </w:rPr>
          <w:t xml:space="preserve">https://sci-hub.st/10.1126/science.1177894</w:t>
        </w:r>
      </w:hyperlink>
    </w:p>
    <w:p>
      <w:pPr>
        <w:pStyle w:val="Heading1"/>
      </w:pPr>
      <w:bookmarkStart w:id="2" w:name="_Toc2"/>
      <w:r>
        <w:t>Article summary:</w:t>
      </w:r>
      <w:bookmarkEnd w:id="2"/>
    </w:p>
    <w:p>
      <w:pPr>
        <w:jc w:val="both"/>
      </w:pPr>
      <w:r>
        <w:rPr/>
        <w:t xml:space="preserve">1. This article presents a set of rules for biologically inspired adaptive network design.</w:t>
      </w:r>
    </w:p>
    <w:p>
      <w:pPr>
        <w:jc w:val="both"/>
      </w:pPr>
      <w:r>
        <w:rPr/>
        <w:t xml:space="preserve">2. The rules are based on the behavior of slime molds, which can self-organize into complex networks.</w:t>
      </w:r>
    </w:p>
    <w:p>
      <w:pPr>
        <w:jc w:val="both"/>
      </w:pPr>
      <w:r>
        <w:rPr/>
        <w:t xml:space="preserve">3. The authors suggest that these rules could be used to create more efficient and robust computer networks.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scientific journal and cites relevant research to support its claims. However, there are some potential biases that should be noted. For example, the authors focus primarily on the potential benefits of using biologically inspired adaptive network design, without exploring any possible risks or drawbacks associated with this approach. Additionally, the authors do not present any counterarguments or alternative perspectives on their proposed rules for network design, which could lead to a one-sided view of the topic. Furthermore, while the authors cite relevant research to support their claims, they do not provide any evidence for their assertions about how these rules could be used to create more efficient and robust computer networks. Finally, it should also be noted that the article does not explore any ethical considerations related to using biological systems as models for computer networks.</w:t>
      </w:r>
    </w:p>
    <w:p>
      <w:pPr>
        <w:pStyle w:val="Heading1"/>
      </w:pPr>
      <w:bookmarkStart w:id="5" w:name="_Toc5"/>
      <w:r>
        <w:t>Topics for further research:</w:t>
      </w:r>
      <w:bookmarkEnd w:id="5"/>
    </w:p>
    <w:p>
      <w:pPr>
        <w:spacing w:after="0"/>
        <w:numPr>
          <w:ilvl w:val="0"/>
          <w:numId w:val="2"/>
        </w:numPr>
      </w:pPr>
      <w:r>
        <w:rPr/>
        <w:t xml:space="preserve">Risks of biologically inspired adaptive network design</w:t>
      </w:r>
    </w:p>
    <w:p>
      <w:pPr>
        <w:spacing w:after="0"/>
        <w:numPr>
          <w:ilvl w:val="0"/>
          <w:numId w:val="2"/>
        </w:numPr>
      </w:pPr>
      <w:r>
        <w:rPr/>
        <w:t xml:space="preserve">Alternative perspectives on network design</w:t>
      </w:r>
    </w:p>
    <w:p>
      <w:pPr>
        <w:spacing w:after="0"/>
        <w:numPr>
          <w:ilvl w:val="0"/>
          <w:numId w:val="2"/>
        </w:numPr>
      </w:pPr>
      <w:r>
        <w:rPr/>
        <w:t xml:space="preserve">Evidence for biologically inspired network design</w:t>
      </w:r>
    </w:p>
    <w:p>
      <w:pPr>
        <w:spacing w:after="0"/>
        <w:numPr>
          <w:ilvl w:val="0"/>
          <w:numId w:val="2"/>
        </w:numPr>
      </w:pPr>
      <w:r>
        <w:rPr/>
        <w:t xml:space="preserve">Efficiency of biologically inspired networks</w:t>
      </w:r>
    </w:p>
    <w:p>
      <w:pPr>
        <w:spacing w:after="0"/>
        <w:numPr>
          <w:ilvl w:val="0"/>
          <w:numId w:val="2"/>
        </w:numPr>
      </w:pPr>
      <w:r>
        <w:rPr/>
        <w:t xml:space="preserve">Robustness of biologically inspired networks</w:t>
      </w:r>
    </w:p>
    <w:p>
      <w:pPr>
        <w:numPr>
          <w:ilvl w:val="0"/>
          <w:numId w:val="2"/>
        </w:numPr>
      </w:pPr>
      <w:r>
        <w:rPr/>
        <w:t xml:space="preserve">Ethical considerations of biologically inspired networks</w:t>
      </w:r>
    </w:p>
    <w:p>
      <w:pPr>
        <w:pStyle w:val="Heading1"/>
      </w:pPr>
      <w:bookmarkStart w:id="6" w:name="_Toc6"/>
      <w:r>
        <w:t>Report location:</w:t>
      </w:r>
      <w:bookmarkEnd w:id="6"/>
    </w:p>
    <w:p>
      <w:hyperlink r:id="rId8" w:history="1">
        <w:r>
          <w:rPr>
            <w:color w:val="2980b9"/>
            <w:u w:val="single"/>
          </w:rPr>
          <w:t xml:space="preserve">https://www.fullpicture.app/item/816d1de3c99e6366e5a1a6de78775c18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8E0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126/science.1177894" TargetMode="External"/><Relationship Id="rId8" Type="http://schemas.openxmlformats.org/officeDocument/2006/relationships/hyperlink" Target="https://www.fullpicture.app/item/816d1de3c99e6366e5a1a6de78775c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2023-02-25T00:23:45+01:00</dcterms:created>
  <dcterms:modified xsi:type="dcterms:W3CDTF">2023-02-25T00:23:45+01:00</dcterms:modified>
</cp:coreProperties>
</file>

<file path=docProps/custom.xml><?xml version="1.0" encoding="utf-8"?>
<Properties xmlns="http://schemas.openxmlformats.org/officeDocument/2006/custom-properties" xmlns:vt="http://schemas.openxmlformats.org/officeDocument/2006/docPropsVTypes"/>
</file>