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Hybrid Optimization Algorithm in the Photometric Inversion of Periods for Asteroids - IOPscience</w:t>
      </w:r>
      <w:br/>
      <w:hyperlink r:id="rId7" w:history="1">
        <w:r>
          <w:rPr>
            <w:color w:val="2980b9"/>
            <w:u w:val="single"/>
          </w:rPr>
          <w:t xml:space="preserve">https://iopscience.iop.org/article/10.1088/1674-4527/acb9da/meta</w:t>
        </w:r>
      </w:hyperlink>
    </w:p>
    <w:p>
      <w:pPr>
        <w:pStyle w:val="Heading1"/>
      </w:pPr>
      <w:bookmarkStart w:id="2" w:name="_Toc2"/>
      <w:r>
        <w:t>Article summary:</w:t>
      </w:r>
      <w:bookmarkEnd w:id="2"/>
    </w:p>
    <w:p>
      <w:pPr>
        <w:jc w:val="both"/>
      </w:pPr>
      <w:r>
        <w:rPr/>
        <w:t xml:space="preserve">1. This article presents a hybrid optimization algorithm that combines the genetic algorithm with the Levenberg–Marquardt algorithm for the photometric inversion of rotational periods of asteroids.</w:t>
      </w:r>
    </w:p>
    <w:p>
      <w:pPr>
        <w:jc w:val="both"/>
      </w:pPr>
      <w:r>
        <w:rPr/>
        <w:t xml:space="preserve">2. The proposed hybrid algorithm is based on a Cellinoid shape model and significantly improves the efficiency of the inversion process.</w:t>
      </w:r>
    </w:p>
    <w:p>
      <w:pPr>
        <w:jc w:val="both"/>
      </w:pPr>
      <w:r>
        <w:rPr/>
        <w:t xml:space="preserve">3. Numerical experiments on synthetic lightcurves and sparse observations of real asteroids confirm that the proposed method performs well in improving computational efficiency.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"Hybrid Optimization Algorithm in the Photometric Inversion of Periods for Asteroids" discusses a new approach to improving the efficiency of inverting rotational periods of asteroids using a hybrid optimization algorithm. While the topic is interesting and relevant to the study of asteroids, there are several aspects of the article that need critical analysis.</w:t>
      </w:r>
    </w:p>
    <w:p>
      <w:pPr>
        <w:jc w:val="both"/>
      </w:pPr>
      <w:r>
        <w:rPr/>
        <w:t xml:space="preserve"/>
      </w:r>
    </w:p>
    <w:p>
      <w:pPr>
        <w:jc w:val="both"/>
      </w:pPr>
      <w:r>
        <w:rPr/>
        <w:t xml:space="preserve">Firstly, the article lacks a clear introduction or background information on why studying rotational periods of asteroids is important and how it contributes to our understanding of the solar system's evolution mechanism. This omission makes it difficult for readers who are not familiar with the subject to fully grasp the significance of the research.</w:t>
      </w:r>
    </w:p>
    <w:p>
      <w:pPr>
        <w:jc w:val="both"/>
      </w:pPr>
      <w:r>
        <w:rPr/>
        <w:t xml:space="preserve"/>
      </w:r>
    </w:p>
    <w:p>
      <w:pPr>
        <w:jc w:val="both"/>
      </w:pPr>
      <w:r>
        <w:rPr/>
        <w:t xml:space="preserve">Additionally, there is no mention of any potential biases or limitations in the methodology used. The article claims that the proposed hybrid algorithm improves computational efficiency, but there is no discussion on potential drawbacks or limitations of this approach. It would have been beneficial to include a comparison with other existing methods and their limitations to provide a more comprehensive analysis.</w:t>
      </w:r>
    </w:p>
    <w:p>
      <w:pPr>
        <w:jc w:val="both"/>
      </w:pPr>
      <w:r>
        <w:rPr/>
        <w:t xml:space="preserve"/>
      </w:r>
    </w:p>
    <w:p>
      <w:pPr>
        <w:jc w:val="both"/>
      </w:pPr>
      <w:r>
        <w:rPr/>
        <w:t xml:space="preserve">Furthermore, while the article mentions that multiple numerical experiments were performed on lightcurves and sparse observations of real asteroids, there is no detailed explanation or analysis of these experiments. Without this information, it is challenging to evaluate the reliability and validity of the results obtained using the proposed hybrid algorithm.</w:t>
      </w:r>
    </w:p>
    <w:p>
      <w:pPr>
        <w:jc w:val="both"/>
      </w:pPr>
      <w:r>
        <w:rPr/>
        <w:t xml:space="preserve"/>
      </w:r>
    </w:p>
    <w:p>
      <w:pPr>
        <w:jc w:val="both"/>
      </w:pPr>
      <w:r>
        <w:rPr/>
        <w:t xml:space="preserve">The article also lacks discussion on potential risks or uncertainties associated with using this hybrid optimization algorithm. It would have been valuable to address any potential sources of error or uncertainty in the inversion process and how they were mitigated or accounted for in this study.</w:t>
      </w:r>
    </w:p>
    <w:p>
      <w:pPr>
        <w:jc w:val="both"/>
      </w:pPr>
      <w:r>
        <w:rPr/>
        <w:t xml:space="preserve"/>
      </w:r>
    </w:p>
    <w:p>
      <w:pPr>
        <w:jc w:val="both"/>
      </w:pPr>
      <w:r>
        <w:rPr/>
        <w:t xml:space="preserve">Moreover, there is a lack of exploration of counterarguments or alternative approaches to photometric inversion of asteroid rotational periods. Including a discussion on different methodologies and their strengths and weaknesses would have provided a more balanced perspective on this topic.</w:t>
      </w:r>
    </w:p>
    <w:p>
      <w:pPr>
        <w:jc w:val="both"/>
      </w:pPr>
      <w:r>
        <w:rPr/>
        <w:t xml:space="preserve"/>
      </w:r>
    </w:p>
    <w:p>
      <w:pPr>
        <w:jc w:val="both"/>
      </w:pPr>
      <w:r>
        <w:rPr/>
        <w:t xml:space="preserve">Lastly, it should be noted that this article appears to be published by IOPscience, which may introduce some promotional bias towards their own research publications. This potential conflict should be taken into consideration when evaluating the objectivity of the article.</w:t>
      </w:r>
    </w:p>
    <w:p>
      <w:pPr>
        <w:jc w:val="both"/>
      </w:pPr>
      <w:r>
        <w:rPr/>
        <w:t xml:space="preserve"/>
      </w:r>
    </w:p>
    <w:p>
      <w:pPr>
        <w:jc w:val="both"/>
      </w:pPr>
      <w:r>
        <w:rPr/>
        <w:t xml:space="preserve">In conclusion, while the article presents a new hybrid optimization algorithm for the inversion of rotational periods of asteroids, it lacks important background information, detailed analysis of experiments, discussion on limitations and potential risks, exploration of alternative approaches, and may have potential biases due to its publication source. Further research and critical analysis are needed to fully evaluate the effectiveness and reliability of this proposed method.</w:t>
      </w:r>
    </w:p>
    <w:p>
      <w:pPr>
        <w:pStyle w:val="Heading1"/>
      </w:pPr>
      <w:bookmarkStart w:id="5" w:name="_Toc5"/>
      <w:r>
        <w:t>Topics for further research:</w:t>
      </w:r>
      <w:bookmarkEnd w:id="5"/>
    </w:p>
    <w:p>
      <w:pPr>
        <w:spacing w:after="0"/>
        <w:numPr>
          <w:ilvl w:val="0"/>
          <w:numId w:val="2"/>
        </w:numPr>
      </w:pPr>
      <w:r>
        <w:rPr/>
        <w:t xml:space="preserve">Importance of studying rotational periods of asteroids in understanding solar system evolution mechanism
</w:t>
      </w:r>
    </w:p>
    <w:p>
      <w:pPr>
        <w:spacing w:after="0"/>
        <w:numPr>
          <w:ilvl w:val="0"/>
          <w:numId w:val="2"/>
        </w:numPr>
      </w:pPr>
      <w:r>
        <w:rPr/>
        <w:t xml:space="preserve">Comparison of different methods for photometric inversion of asteroid rotational periods
</w:t>
      </w:r>
    </w:p>
    <w:p>
      <w:pPr>
        <w:spacing w:after="0"/>
        <w:numPr>
          <w:ilvl w:val="0"/>
          <w:numId w:val="2"/>
        </w:numPr>
      </w:pPr>
      <w:r>
        <w:rPr/>
        <w:t xml:space="preserve">Limitations and potential drawbacks of hybrid optimization algorithms in inversion processes
</w:t>
      </w:r>
    </w:p>
    <w:p>
      <w:pPr>
        <w:spacing w:after="0"/>
        <w:numPr>
          <w:ilvl w:val="0"/>
          <w:numId w:val="2"/>
        </w:numPr>
      </w:pPr>
      <w:r>
        <w:rPr/>
        <w:t xml:space="preserve">Analysis of numerical experiments on lightcurves and sparse observations of real asteroids
</w:t>
      </w:r>
    </w:p>
    <w:p>
      <w:pPr>
        <w:spacing w:after="0"/>
        <w:numPr>
          <w:ilvl w:val="0"/>
          <w:numId w:val="2"/>
        </w:numPr>
      </w:pPr>
      <w:r>
        <w:rPr/>
        <w:t xml:space="preserve">Risks and uncertainties associated with using hybrid optimization algorithms in photometric inversion
</w:t>
      </w:r>
    </w:p>
    <w:p>
      <w:pPr>
        <w:numPr>
          <w:ilvl w:val="0"/>
          <w:numId w:val="2"/>
        </w:numPr>
      </w:pPr>
      <w:r>
        <w:rPr/>
        <w:t xml:space="preserve">Alternative approaches to photometric inversion of asteroid rotational periods and their strengths and weaknesses</w:t>
      </w:r>
    </w:p>
    <w:p>
      <w:pPr>
        <w:pStyle w:val="Heading1"/>
      </w:pPr>
      <w:bookmarkStart w:id="6" w:name="_Toc6"/>
      <w:r>
        <w:t>Report location:</w:t>
      </w:r>
      <w:bookmarkEnd w:id="6"/>
    </w:p>
    <w:p>
      <w:hyperlink r:id="rId8" w:history="1">
        <w:r>
          <w:rPr>
            <w:color w:val="2980b9"/>
            <w:u w:val="single"/>
          </w:rPr>
          <w:t xml:space="preserve">https://www.fullpicture.app/item/81d4d20af1f75b093ebdeb90bf70f8ca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062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674-4527/acb9da/meta" TargetMode="External"/><Relationship Id="rId8" Type="http://schemas.openxmlformats.org/officeDocument/2006/relationships/hyperlink" Target="https://www.fullpicture.app/item/81d4d20af1f75b093ebdeb90bf70f8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2023-12-29T18:10:34+01:00</dcterms:created>
  <dcterms:modified xsi:type="dcterms:W3CDTF">2023-12-29T18:10:34+01:00</dcterms:modified>
</cp:coreProperties>
</file>

<file path=docProps/custom.xml><?xml version="1.0" encoding="utf-8"?>
<Properties xmlns="http://schemas.openxmlformats.org/officeDocument/2006/custom-properties" xmlns:vt="http://schemas.openxmlformats.org/officeDocument/2006/docPropsVTypes"/>
</file>