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Yahoo新聞</w:t>
      </w:r>
      <w:br/>
      <w:hyperlink r:id="rId7" w:history="1">
        <w:r>
          <w:rPr>
            <w:color w:val="2980b9"/>
            <w:u w:val="single"/>
          </w:rPr>
          <w:t xml:space="preserve">https://hk.news.yahoo.com/</w:t>
        </w:r>
      </w:hyperlink>
    </w:p>
    <w:p>
      <w:pPr>
        <w:pStyle w:val="Heading1"/>
      </w:pPr>
      <w:bookmarkStart w:id="2" w:name="_Toc2"/>
      <w:r>
        <w:t>Article summary:</w:t>
      </w:r>
      <w:bookmarkEnd w:id="2"/>
    </w:p>
    <w:p>
      <w:pPr>
        <w:jc w:val="both"/>
      </w:pPr>
      <w:r>
        <w:rPr/>
        <w:t xml:space="preserve">1. Hong Kong is monitoring the spread of the Arcturus variant of COVID-19, but it is not yet a mainstream virus in the region.</w:t>
      </w:r>
    </w:p>
    <w:p>
      <w:pPr>
        <w:jc w:val="both"/>
      </w:pPr>
      <w:r>
        <w:rPr/>
        <w:t xml:space="preserve">2. The number of severe cases and deaths from COVID-19 in Hong Kong has not significantly increased, and authorities are closely monitoring the situation.</w:t>
      </w:r>
    </w:p>
    <w:p>
      <w:pPr>
        <w:jc w:val="both"/>
      </w:pPr>
      <w:r>
        <w:rPr/>
        <w:t xml:space="preserve">3. The article includes advertisements for FWD Insurance and immigration insurance refunds.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该文章主要报道了香港新冠病毒感染人数的增加以及相关专家对于病毒变异和监测情况的表态。然而，该文章存在以下问题：</w:t>
      </w:r>
    </w:p>
    <w:p>
      <w:pPr>
        <w:jc w:val="both"/>
      </w:pPr>
      <w:r>
        <w:rPr/>
        <w:t xml:space="preserve"/>
      </w:r>
    </w:p>
    <w:p>
      <w:pPr>
        <w:jc w:val="both"/>
      </w:pPr>
      <w:r>
        <w:rPr/>
        <w:t xml:space="preserve">1. 潜在偏见及其来源：该文章没有明确提到作者或媒体的立场和背景，可能存在潜在的政治、经济或其他利益驱动的偏见。</w:t>
      </w:r>
    </w:p>
    <w:p>
      <w:pPr>
        <w:jc w:val="both"/>
      </w:pPr>
      <w:r>
        <w:rPr/>
        <w:t xml:space="preserve"/>
      </w:r>
    </w:p>
    <w:p>
      <w:pPr>
        <w:jc w:val="both"/>
      </w:pPr>
      <w:r>
        <w:rPr/>
        <w:t xml:space="preserve">2. 片面报道：该文章只报道了部分专家对于病毒变异和监测情况的看法，缺乏全面性和客观性。</w:t>
      </w:r>
    </w:p>
    <w:p>
      <w:pPr>
        <w:jc w:val="both"/>
      </w:pPr>
      <w:r>
        <w:rPr/>
        <w:t xml:space="preserve"/>
      </w:r>
    </w:p>
    <w:p>
      <w:pPr>
        <w:jc w:val="both"/>
      </w:pPr>
      <w:r>
        <w:rPr/>
        <w:t xml:space="preserve">3. 无根据的主张：该文章中提到“当前COVID-19是一种像流感一样的地方性疾病”，但没有提供足够证据支持这一观点。</w:t>
      </w:r>
    </w:p>
    <w:p>
      <w:pPr>
        <w:jc w:val="both"/>
      </w:pPr>
      <w:r>
        <w:rPr/>
        <w:t xml:space="preserve"/>
      </w:r>
    </w:p>
    <w:p>
      <w:pPr>
        <w:jc w:val="both"/>
      </w:pPr>
      <w:r>
        <w:rPr/>
        <w:t xml:space="preserve">4. 缺失的考虑点：该文章没有涉及到香港政府应对新冠疫情的措施和效果，也没有讨论社会经济影响等方面。</w:t>
      </w:r>
    </w:p>
    <w:p>
      <w:pPr>
        <w:jc w:val="both"/>
      </w:pPr>
      <w:r>
        <w:rPr/>
        <w:t xml:space="preserve"/>
      </w:r>
    </w:p>
    <w:p>
      <w:pPr>
        <w:jc w:val="both"/>
      </w:pPr>
      <w:r>
        <w:rPr/>
        <w:t xml:space="preserve">5. 所提出主张的缺失证据：该文章中提到“当局将继续密切监测情况”，但没有说明具体措施和计划，并未提供足够证据支持这一主张。</w:t>
      </w:r>
    </w:p>
    <w:p>
      <w:pPr>
        <w:jc w:val="both"/>
      </w:pPr>
      <w:r>
        <w:rPr/>
        <w:t xml:space="preserve"/>
      </w:r>
    </w:p>
    <w:p>
      <w:pPr>
        <w:jc w:val="both"/>
      </w:pPr>
      <w:r>
        <w:rPr/>
        <w:t xml:space="preserve">6. 未探索的反驳：该文章没有涉及到可能存在的反驳意见或争议，缺乏对于不同观点的平衡报道。</w:t>
      </w:r>
    </w:p>
    <w:p>
      <w:pPr>
        <w:jc w:val="both"/>
      </w:pPr>
      <w:r>
        <w:rPr/>
        <w:t xml:space="preserve"/>
      </w:r>
    </w:p>
    <w:p>
      <w:pPr>
        <w:jc w:val="both"/>
      </w:pPr>
      <w:r>
        <w:rPr/>
        <w:t xml:space="preserve">7. 宣传内容：该文章中出现了FWD Insurance的广告链接，可能存在宣传内容的嫌疑。</w:t>
      </w:r>
    </w:p>
    <w:p>
      <w:pPr>
        <w:jc w:val="both"/>
      </w:pPr>
      <w:r>
        <w:rPr/>
        <w:t xml:space="preserve"/>
      </w:r>
    </w:p>
    <w:p>
      <w:pPr>
        <w:jc w:val="both"/>
      </w:pPr>
      <w:r>
        <w:rPr/>
        <w:t xml:space="preserve">综上所述，该文章存在一些问题，读者需要保持批判性思维并结合其他信息进行判断。</w:t>
      </w:r>
    </w:p>
    <w:p>
      <w:pPr>
        <w:pStyle w:val="Heading1"/>
      </w:pPr>
      <w:bookmarkStart w:id="5" w:name="_Toc5"/>
      <w:r>
        <w:t>Topics for further research:</w:t>
      </w:r>
      <w:bookmarkEnd w:id="5"/>
    </w:p>
    <w:p>
      <w:pPr>
        <w:spacing w:after="0"/>
        <w:numPr>
          <w:ilvl w:val="0"/>
          <w:numId w:val="2"/>
        </w:numPr>
      </w:pPr>
      <w:r>
        <w:rPr/>
        <w:t xml:space="preserve">Author/Media Bias
</w:t>
      </w:r>
    </w:p>
    <w:p>
      <w:pPr>
        <w:spacing w:after="0"/>
        <w:numPr>
          <w:ilvl w:val="0"/>
          <w:numId w:val="2"/>
        </w:numPr>
      </w:pPr>
      <w:r>
        <w:rPr/>
        <w:t xml:space="preserve">Incomplete Reporting
</w:t>
      </w:r>
    </w:p>
    <w:p>
      <w:pPr>
        <w:spacing w:after="0"/>
        <w:numPr>
          <w:ilvl w:val="0"/>
          <w:numId w:val="2"/>
        </w:numPr>
      </w:pPr>
      <w:r>
        <w:rPr/>
        <w:t xml:space="preserve">Unsupported Claims
</w:t>
      </w:r>
    </w:p>
    <w:p>
      <w:pPr>
        <w:spacing w:after="0"/>
        <w:numPr>
          <w:ilvl w:val="0"/>
          <w:numId w:val="2"/>
        </w:numPr>
      </w:pPr>
      <w:r>
        <w:rPr/>
        <w:t xml:space="preserve">Missing Considerations
</w:t>
      </w:r>
    </w:p>
    <w:p>
      <w:pPr>
        <w:spacing w:after="0"/>
        <w:numPr>
          <w:ilvl w:val="0"/>
          <w:numId w:val="2"/>
        </w:numPr>
      </w:pPr>
      <w:r>
        <w:rPr/>
        <w:t xml:space="preserve">Lack of Evidence for Claims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https://www.fullpicture.app/item/81dfefc2bbf5b66aa5a8c02df70fcb6a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808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k.news.yahoo.com/" TargetMode="External"/><Relationship Id="rId8" Type="http://schemas.openxmlformats.org/officeDocument/2006/relationships/hyperlink" Target="https://www.fullpicture.app/item/81dfefc2bbf5b66aa5a8c02df70fcb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2023-12-02T09:16:00+01:00</dcterms:created>
  <dcterms:modified xsi:type="dcterms:W3CDTF">2023-12-02T09:16:00+01:00</dcterms:modified>
</cp:coreProperties>
</file>

<file path=docProps/custom.xml><?xml version="1.0" encoding="utf-8"?>
<Properties xmlns="http://schemas.openxmlformats.org/officeDocument/2006/custom-properties" xmlns:vt="http://schemas.openxmlformats.org/officeDocument/2006/docPropsVTypes"/>
</file>