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Inside New York City’s Radical Approach to America’s Overdose Crisis - The New York Times</w:t>
      </w:r>
      <w:br/>
      <w:hyperlink r:id="rId7" w:history="1">
        <w:r>
          <w:rPr>
            <w:color w:val="2980b9"/>
            <w:u w:val="single"/>
          </w:rPr>
          <w:t xml:space="preserve">https://archive.is/j11kX</w:t>
        </w:r>
      </w:hyperlink>
    </w:p>
    <w:p>
      <w:pPr>
        <w:pStyle w:val="Heading1"/>
      </w:pPr>
      <w:bookmarkStart w:id="2" w:name="_Toc2"/>
      <w:r>
        <w:t>Article summary:</w:t>
      </w:r>
      <w:bookmarkEnd w:id="2"/>
    </w:p>
    <w:p>
      <w:pPr>
        <w:jc w:val="both"/>
      </w:pPr>
      <w:r>
        <w:rPr/>
        <w:t xml:space="preserve">1. OnPoint is a New York City nonprofit that provides services for people who use drugs, including a supervised consumption room, free laundry and shower, and an acupuncture and massage center.</w:t>
      </w:r>
    </w:p>
    <w:p>
      <w:pPr>
        <w:jc w:val="both"/>
      </w:pPr>
      <w:r>
        <w:rPr/>
        <w:t xml:space="preserve">2. The concept of harm reduction is gaining traction as a way to address the overdose crisis in America, with initiatives such as providing clean needles and overdose reversal medications like naloxone.</w:t>
      </w:r>
    </w:p>
    <w:p>
      <w:pPr>
        <w:jc w:val="both"/>
      </w:pPr>
      <w:r>
        <w:rPr/>
        <w:t xml:space="preserve">3. Despite progress being made in some areas, there are still many obstacles to implementing harm reduction policies on a larger scale due to outdated laws, lack of funding, and public opinion.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“Inside New York City’s Radical Approach to America’s Overdose Crisis” by The New York Times is generally trustworthy and reliable. It provides an in-depth look at OnPoint, a nonprofit organization in New York City that provides services for people who use drugs, as well as the concept of harm reduction as a way to address the overdose crisis in America. The article is well-researched and includes multiple sources from experts in the field such as Dr. Daliah Heller from Vital Strategies and Keith Humphreys from Stanford University. It also includes quotes from outreach workers at OnPoint which provide insight into their experiences working with people who use drugs. </w:t>
      </w:r>
    </w:p>
    <w:p>
      <w:pPr>
        <w:jc w:val="both"/>
      </w:pPr>
      <w:r>
        <w:rPr/>
        <w:t xml:space="preserve">The article does not appear to be biased or one-sided; it presents both sides of the issue fairly by discussing both the positive aspects of OnPoint's work (such as providing clean needles and other supplies) as well as the challenges they face (such as outdated laws that prohibit supervised consumption programs). It also acknowledges potential risks associated with harm reduction initiatives such as increased drug use or crime rates without presenting them in an overly negative light. </w:t>
      </w:r>
    </w:p>
    <w:p>
      <w:pPr>
        <w:jc w:val="both"/>
      </w:pPr>
      <w:r>
        <w:rPr/>
        <w:t xml:space="preserve">The only potential issue with the article is that it does not explore counterarguments or alternative solutions to addressing the overdose crisis beyond harm reduction initiatives. While this may be due to space constraints, it would have been beneficial for readers if more information had been provided about other approaches that could be taken to reduce overdoses in America.</w:t>
      </w:r>
    </w:p>
    <w:p>
      <w:pPr>
        <w:pStyle w:val="Heading1"/>
      </w:pPr>
      <w:bookmarkStart w:id="5" w:name="_Toc5"/>
      <w:r>
        <w:t>Topics for further research:</w:t>
      </w:r>
      <w:bookmarkEnd w:id="5"/>
    </w:p>
    <w:p>
      <w:pPr>
        <w:spacing w:after="0"/>
        <w:numPr>
          <w:ilvl w:val="0"/>
          <w:numId w:val="2"/>
        </w:numPr>
      </w:pPr>
      <w:r>
        <w:rPr/>
        <w:t xml:space="preserve">Alternatives to harm reduction for overdose crisis</w:t>
      </w:r>
    </w:p>
    <w:p>
      <w:pPr>
        <w:spacing w:after="0"/>
        <w:numPr>
          <w:ilvl w:val="0"/>
          <w:numId w:val="2"/>
        </w:numPr>
      </w:pPr>
      <w:r>
        <w:rPr/>
        <w:t xml:space="preserve">Supervised consumption programs</w:t>
      </w:r>
    </w:p>
    <w:p>
      <w:pPr>
        <w:spacing w:after="0"/>
        <w:numPr>
          <w:ilvl w:val="0"/>
          <w:numId w:val="2"/>
        </w:numPr>
      </w:pPr>
      <w:r>
        <w:rPr/>
        <w:t xml:space="preserve">Drug use prevention strategies</w:t>
      </w:r>
    </w:p>
    <w:p>
      <w:pPr>
        <w:spacing w:after="0"/>
        <w:numPr>
          <w:ilvl w:val="0"/>
          <w:numId w:val="2"/>
        </w:numPr>
      </w:pPr>
      <w:r>
        <w:rPr/>
        <w:t xml:space="preserve">Impact of drug laws on overdose crisis</w:t>
      </w:r>
    </w:p>
    <w:p>
      <w:pPr>
        <w:spacing w:after="0"/>
        <w:numPr>
          <w:ilvl w:val="0"/>
          <w:numId w:val="2"/>
        </w:numPr>
      </w:pPr>
      <w:r>
        <w:rPr/>
        <w:t xml:space="preserve">Overdose crisis in America</w:t>
      </w:r>
    </w:p>
    <w:p>
      <w:pPr>
        <w:numPr>
          <w:ilvl w:val="0"/>
          <w:numId w:val="2"/>
        </w:numPr>
      </w:pPr>
      <w:r>
        <w:rPr/>
        <w:t xml:space="preserve">Drug policy reform</w:t>
      </w:r>
    </w:p>
    <w:p>
      <w:pPr>
        <w:pStyle w:val="Heading1"/>
      </w:pPr>
      <w:bookmarkStart w:id="6" w:name="_Toc6"/>
      <w:r>
        <w:t>Report location:</w:t>
      </w:r>
      <w:bookmarkEnd w:id="6"/>
    </w:p>
    <w:p>
      <w:hyperlink r:id="rId8" w:history="1">
        <w:r>
          <w:rPr>
            <w:color w:val="2980b9"/>
            <w:u w:val="single"/>
          </w:rPr>
          <w:t xml:space="preserve">https://www.fullpicture.app/item/8205f8338d2c832eff12fb273865455c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E1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is/j11kX" TargetMode="External"/><Relationship Id="rId8" Type="http://schemas.openxmlformats.org/officeDocument/2006/relationships/hyperlink" Target="https://www.fullpicture.app/item/8205f8338d2c832eff12fb27386545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2023-02-26T16:05:53+01:00</dcterms:created>
  <dcterms:modified xsi:type="dcterms:W3CDTF">2023-02-26T16:05:53+01:00</dcterms:modified>
</cp:coreProperties>
</file>

<file path=docProps/custom.xml><?xml version="1.0" encoding="utf-8"?>
<Properties xmlns="http://schemas.openxmlformats.org/officeDocument/2006/custom-properties" xmlns:vt="http://schemas.openxmlformats.org/officeDocument/2006/docPropsVTypes"/>
</file>