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2023年美联储议息会议时间表 - 知乎</w:t>
      </w:r>
      <w:br/>
      <w:hyperlink r:id="rId7" w:history="1">
        <w:r>
          <w:rPr>
            <w:color w:val="2980b9"/>
            <w:u w:val="single"/>
          </w:rPr>
          <w:t xml:space="preserve">https://zhuanlan.zhihu.com/p/591253806</w:t>
        </w:r>
      </w:hyperlink>
    </w:p>
    <w:p>
      <w:pPr>
        <w:pStyle w:val="Heading1"/>
      </w:pPr>
      <w:bookmarkStart w:id="2" w:name="_Toc2"/>
      <w:r>
        <w:t>Article summary:</w:t>
      </w:r>
      <w:bookmarkEnd w:id="2"/>
    </w:p>
    <w:p>
      <w:pPr>
        <w:jc w:val="both"/>
      </w:pPr>
      <w:r>
        <w:rPr/>
        <w:t xml:space="preserve">1. The Federal Reserve will hold its last meeting of the year on December 14th and 15th in 2022. </w:t>
      </w:r>
    </w:p>
    <w:p>
      <w:pPr>
        <w:jc w:val="both"/>
      </w:pPr>
      <w:r>
        <w:rPr/>
        <w:t xml:space="preserve">2. The schedule for meetings in 2023 has been released, with four meetings including a Summary of Economic Projections. </w:t>
      </w:r>
    </w:p>
    <w:p>
      <w:pPr>
        <w:jc w:val="both"/>
      </w:pPr>
      <w:r>
        <w:rPr/>
        <w:t xml:space="preserve">3. All materials related to the Federal Reserve's meetings in 2022 can be found on the official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Federal Reserve's meeting schedule for 2023 and sources its information from the official website. However, there are some potential biases that should be noted. Firstly, the article does not provide any counterarguments or alternative perspectives on the decisions made by the Federal Reserve, which could lead to a one-sided view of their actions. Additionally, while it does provide some background information about the meetings and their purpose, it does not explore any potential risks associated with them or discuss any possible implications of their decisions. Furthermore, while it does mention that investment should not be based solely on authority figures such as the Federal Reserve, it does not provide any evidence to support this claim or explain why this is important to consider when making investments. Finally, there is some promotional content at the end of the article which encourages readers to follow a certain account on social media for more information about the Federal Reserve's meetings in 2022; however, this content is not necessary for understanding the article itself and could be seen as an attempt to increase followers rather than providing useful information.</w:t>
      </w:r>
    </w:p>
    <w:p>
      <w:pPr>
        <w:pStyle w:val="Heading1"/>
      </w:pPr>
      <w:bookmarkStart w:id="5" w:name="_Toc5"/>
      <w:r>
        <w:t>Topics for further research:</w:t>
      </w:r>
      <w:bookmarkEnd w:id="5"/>
    </w:p>
    <w:p>
      <w:pPr>
        <w:spacing w:after="0"/>
        <w:numPr>
          <w:ilvl w:val="0"/>
          <w:numId w:val="2"/>
        </w:numPr>
      </w:pPr>
      <w:r>
        <w:rPr/>
        <w:t xml:space="preserve">Risks associated with Federal Reserve meetings</w:t>
      </w:r>
    </w:p>
    <w:p>
      <w:pPr>
        <w:spacing w:after="0"/>
        <w:numPr>
          <w:ilvl w:val="0"/>
          <w:numId w:val="2"/>
        </w:numPr>
      </w:pPr>
      <w:r>
        <w:rPr/>
        <w:t xml:space="preserve">Implications of Federal Reserve decisions</w:t>
      </w:r>
    </w:p>
    <w:p>
      <w:pPr>
        <w:spacing w:after="0"/>
        <w:numPr>
          <w:ilvl w:val="0"/>
          <w:numId w:val="2"/>
        </w:numPr>
      </w:pPr>
      <w:r>
        <w:rPr/>
        <w:t xml:space="preserve">Investment strategies beyond Federal Reserve authority</w:t>
      </w:r>
    </w:p>
    <w:p>
      <w:pPr>
        <w:spacing w:after="0"/>
        <w:numPr>
          <w:ilvl w:val="0"/>
          <w:numId w:val="2"/>
        </w:numPr>
      </w:pPr>
      <w:r>
        <w:rPr/>
        <w:t xml:space="preserve">Alternative perspectives on Federal Reserve decisions</w:t>
      </w:r>
    </w:p>
    <w:p>
      <w:pPr>
        <w:spacing w:after="0"/>
        <w:numPr>
          <w:ilvl w:val="0"/>
          <w:numId w:val="2"/>
        </w:numPr>
      </w:pPr>
      <w:r>
        <w:rPr/>
        <w:t xml:space="preserve">Impact of Federal Reserve meetings on markets</w:t>
      </w:r>
    </w:p>
    <w:p>
      <w:pPr>
        <w:numPr>
          <w:ilvl w:val="0"/>
          <w:numId w:val="2"/>
        </w:numPr>
      </w:pPr>
      <w:r>
        <w:rPr/>
        <w:t xml:space="preserve">Analysis of Federal Reserve meeting outcomes</w:t>
      </w:r>
    </w:p>
    <w:p>
      <w:pPr>
        <w:pStyle w:val="Heading1"/>
      </w:pPr>
      <w:bookmarkStart w:id="6" w:name="_Toc6"/>
      <w:r>
        <w:t>Report location:</w:t>
      </w:r>
      <w:bookmarkEnd w:id="6"/>
    </w:p>
    <w:p>
      <w:hyperlink r:id="rId8" w:history="1">
        <w:r>
          <w:rPr>
            <w:color w:val="2980b9"/>
            <w:u w:val="single"/>
          </w:rPr>
          <w:t xml:space="preserve">https://www.fullpicture.app/item/8244ba9b65c0611007c8902288d75ab7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1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91253806" TargetMode="External"/><Relationship Id="rId8" Type="http://schemas.openxmlformats.org/officeDocument/2006/relationships/hyperlink" Target="https://www.fullpicture.app/item/8244ba9b65c0611007c8902288d75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2023-03-09T01:10:45+01:00</dcterms:created>
  <dcterms:modified xsi:type="dcterms:W3CDTF">2023-03-09T01:10:45+01:00</dcterms:modified>
</cp:coreProperties>
</file>

<file path=docProps/custom.xml><?xml version="1.0" encoding="utf-8"?>
<Properties xmlns="http://schemas.openxmlformats.org/officeDocument/2006/custom-properties" xmlns:vt="http://schemas.openxmlformats.org/officeDocument/2006/docPropsVTypes"/>
</file>