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高效创作工具GPT，新必应(Bing)国内申请与使用教程</w:t>
      </w:r>
      <w:br/>
      <w:hyperlink r:id="rId7" w:history="1">
        <w:r>
          <w:rPr>
            <w:color w:val="2980b9"/>
            <w:u w:val="single"/>
          </w:rPr>
          <w:t xml:space="preserve">https://mp.weixin.qq.com/s/9zENenWUpPnX0sOodDOFtw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GPT是一种高效的创作工具，可以帮助用户生成独特的内容。</w:t>
      </w:r>
    </w:p>
    <w:p>
      <w:pPr>
        <w:jc w:val="both"/>
      </w:pPr>
      <w:r>
        <w:rPr/>
        <w:t xml:space="preserve">2. 新必应(New Bing)基于GPT4模型，比ChatGPT的GPT3.5模型更强大，并集成了浏览器数据资源。</w:t>
      </w:r>
    </w:p>
    <w:p>
      <w:pPr>
        <w:jc w:val="both"/>
      </w:pPr>
      <w:r>
        <w:rPr/>
        <w:t xml:space="preserve">3. 使用新必应需要下载Edge dev版本并安装HeaderEditor插件，然后申请加入等待列表即可使用。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该文章介绍了一种名为New Bing的高效创作工具，它基于GPT4模型，可以帮助用户生成独特的内容，并提供实时辅助功能。然而，该文章存在以下问题：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偏见及其来源：该文章没有提到任何可能存在的风险或缺点，只是简单地宣传了New Bing的优点和使用方法。这可能是因为作者本身对该工具持有偏见，或者受到某些利益驱动。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片面报道：该文章只介绍了New Bing的优点和使用方法，没有探讨其可能存在的局限性或不足之处。这可能会误导读者对该工具的真实情况产生错误认识。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无根据的主张：该文章声称New Bing基于GPT4模型比ChatGPT的GPT3.5模型更好，并且集成了浏览器数据资源，功能更强大。然而，作者并没有提供任何证据来支持这些主张。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缺失考虑点：该文章没有考虑到使用New Bing可能会带来版权问题或道德问题。由于该工具可以生成独特的内容，但并不保证其合法性或道德性，因此用户需要自行承担相关责任。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所提出主张缺失证据：除了声称New Bing比其他工具更好之外，该文章没有提供任何证据来支持这些主张。这可能会使读者对该工具的真实情况产生怀疑。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未探索的反驳：该文章没有探讨任何可能存在的反驳或批评意见，这可能会导致读者对该工具的真实情况产生错误认识。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宣传内容偏袒：该文章只宣传了New Bing的优点和使用方法，并没有平等地呈现双方。这可能是因为作者本身对该工具持有偏见，或者受到某些利益驱动。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多个问题，包括偏见、片面报道、无根据的主张、缺失考虑点、所提出主张缺失证据、未探索的反驳和宣传内容偏袒等。读者在阅读此类文章时应保持警惕，并尽可能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drawbacks of New Bing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on New Bing's strengths and weaknesses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about GPT4 and browser data integration
</w:t>
      </w:r>
    </w:p>
    <w:p>
      <w:pPr>
        <w:spacing w:after="0"/>
        <w:numPr>
          <w:ilvl w:val="0"/>
          <w:numId w:val="2"/>
        </w:numPr>
      </w:pPr>
      <w:r>
        <w:rPr/>
        <w:t xml:space="preserve">Copyright and ethical considerations when using New Bing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 for claims made about New Bing's superiority
</w:t>
      </w:r>
    </w:p>
    <w:p>
      <w:pPr>
        <w:numPr>
          <w:ilvl w:val="0"/>
          <w:numId w:val="2"/>
        </w:numPr>
      </w:pPr>
      <w:r>
        <w:rPr/>
        <w:t xml:space="preserve">Addressing potential counterarguments or criticisms of New Bing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https://www.fullpicture.app/item/8278253c157f4558a3add3f5feeee549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01E5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p.weixin.qq.com/s/9zENenWUpPnX0sOodDOFtw" TargetMode="External"/><Relationship Id="rId8" Type="http://schemas.openxmlformats.org/officeDocument/2006/relationships/hyperlink" Target="https://www.fullpicture.app/item/8278253c157f4558a3add3f5feeee5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2024-01-02T23:43:42+01:00</dcterms:created>
  <dcterms:modified xsi:type="dcterms:W3CDTF">2024-01-02T23:43:42+01:00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