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AASHNI + CO - Online Indian Luxury Fashion Shopping</w:t>
      </w:r>
      <w:br/>
      <w:hyperlink r:id="rId7" w:history="1">
        <w:r>
          <w:rPr>
            <w:color w:val="2980b9"/>
            <w:u w:val="single"/>
          </w:rPr>
          <w:t xml:space="preserve">https://aashniandco.com/</w:t>
        </w:r>
      </w:hyperlink>
    </w:p>
    <w:p>
      <w:pPr>
        <w:pStyle w:val="Heading1"/>
      </w:pPr>
      <w:bookmarkStart w:id="2" w:name="_Toc2"/>
      <w:r>
        <w:t>Article summary:</w:t>
      </w:r>
      <w:bookmarkEnd w:id="2"/>
    </w:p>
    <w:p>
      <w:pPr>
        <w:jc w:val="both"/>
      </w:pPr>
      <w:r>
        <w:rPr/>
        <w:t xml:space="preserve">1. Aashni &amp; Co is an online luxury fashion store that offers a curated collection of South Asian designer clothing, jewelry, and accessories for brides and grooms.</w:t>
      </w:r>
    </w:p>
    <w:p>
      <w:pPr>
        <w:jc w:val="both"/>
      </w:pPr>
      <w:r>
        <w:rPr/>
        <w:t xml:space="preserve">2. The store features over 400 luxury designers, including Sabyasachi, Anita Dongre, Manish Malhotra, and more, with a wide range of outfits available for every occasion.</w:t>
      </w:r>
    </w:p>
    <w:p>
      <w:pPr>
        <w:jc w:val="both"/>
      </w:pPr>
      <w:r>
        <w:rPr/>
        <w:t xml:space="preserve">3. Aashni &amp; Co's Journal keeps customers up-to-date on the latest fashion trends and product launches from top designers through social media platforms like Instagram, Facebook, and Twitter.</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"AASHNI + CO - Online Indian Luxury Fashion Shopping" provides an overview of the Aashni &amp; Co online store, which offers a wide range of luxury designer clothing and accessories for men, women, and children. The article highlights the various categories of products available on the website, including designer wear, jewelry, homeware, and bridal trousseau essentials.</w:t>
      </w:r>
    </w:p>
    <w:p>
      <w:pPr>
        <w:jc w:val="both"/>
      </w:pPr>
      <w:r>
        <w:rPr/>
        <w:t xml:space="preserve"/>
      </w:r>
    </w:p>
    <w:p>
      <w:pPr>
        <w:jc w:val="both"/>
      </w:pPr>
      <w:r>
        <w:rPr/>
        <w:t xml:space="preserve">While the article provides a comprehensive overview of the products available on the website, it is important to note that it is promotional in nature. The article does not provide any critical analysis or evaluation of the products or services offered by Aashni &amp; Co. Instead, it focuses solely on promoting the brand and its offerings.</w:t>
      </w:r>
    </w:p>
    <w:p>
      <w:pPr>
        <w:jc w:val="both"/>
      </w:pPr>
      <w:r>
        <w:rPr/>
        <w:t xml:space="preserve"/>
      </w:r>
    </w:p>
    <w:p>
      <w:pPr>
        <w:jc w:val="both"/>
      </w:pPr>
      <w:r>
        <w:rPr/>
        <w:t xml:space="preserve">Additionally, the article does not provide any information about potential risks associated with purchasing luxury fashion items online. For example, there is no mention of counterfeit products or fraudulent sellers who may be operating on similar platforms.</w:t>
      </w:r>
    </w:p>
    <w:p>
      <w:pPr>
        <w:jc w:val="both"/>
      </w:pPr>
      <w:r>
        <w:rPr/>
        <w:t xml:space="preserve"/>
      </w:r>
    </w:p>
    <w:p>
      <w:pPr>
        <w:jc w:val="both"/>
      </w:pPr>
      <w:r>
        <w:rPr/>
        <w:t xml:space="preserve">Furthermore, while the article mentions several high-profile designers whose collections are available on Aashni &amp; Co's website, it does not explore any counterarguments or alternative perspectives regarding these designers' work or their impact on the fashion industry.</w:t>
      </w:r>
    </w:p>
    <w:p>
      <w:pPr>
        <w:jc w:val="both"/>
      </w:pPr>
      <w:r>
        <w:rPr/>
        <w:t xml:space="preserve"/>
      </w:r>
    </w:p>
    <w:p>
      <w:pPr>
        <w:jc w:val="both"/>
      </w:pPr>
      <w:r>
        <w:rPr/>
        <w:t xml:space="preserve">Overall, while this article provides useful information for individuals interested in purchasing luxury Indian fashion items online from Aashni &amp; Co's website, readers should approach it with caution due to its promotional nature and lack of critical analysis.</w:t>
      </w:r>
    </w:p>
    <w:p>
      <w:pPr>
        <w:pStyle w:val="Heading1"/>
      </w:pPr>
      <w:bookmarkStart w:id="5" w:name="_Toc5"/>
      <w:r>
        <w:t>Topics for further research:</w:t>
      </w:r>
      <w:bookmarkEnd w:id="5"/>
    </w:p>
    <w:p>
      <w:pPr>
        <w:spacing w:after="0"/>
        <w:numPr>
          <w:ilvl w:val="0"/>
          <w:numId w:val="2"/>
        </w:numPr>
      </w:pPr>
      <w:r>
        <w:rPr/>
        <w:t xml:space="preserve">Risks of purchasing luxury fashion items online
</w:t>
      </w:r>
    </w:p>
    <w:p>
      <w:pPr>
        <w:spacing w:after="0"/>
        <w:numPr>
          <w:ilvl w:val="0"/>
          <w:numId w:val="2"/>
        </w:numPr>
      </w:pPr>
      <w:r>
        <w:rPr/>
        <w:t xml:space="preserve">How to identify counterfeit luxury fashion products
</w:t>
      </w:r>
    </w:p>
    <w:p>
      <w:pPr>
        <w:spacing w:after="0"/>
        <w:numPr>
          <w:ilvl w:val="0"/>
          <w:numId w:val="2"/>
        </w:numPr>
      </w:pPr>
      <w:r>
        <w:rPr/>
        <w:t xml:space="preserve">Fraudulent sellers in the luxury fashion industry
</w:t>
      </w:r>
    </w:p>
    <w:p>
      <w:pPr>
        <w:spacing w:after="0"/>
        <w:numPr>
          <w:ilvl w:val="0"/>
          <w:numId w:val="2"/>
        </w:numPr>
      </w:pPr>
      <w:r>
        <w:rPr/>
        <w:t xml:space="preserve">Critiques of high-profile fashion designers
</w:t>
      </w:r>
    </w:p>
    <w:p>
      <w:pPr>
        <w:spacing w:after="0"/>
        <w:numPr>
          <w:ilvl w:val="0"/>
          <w:numId w:val="2"/>
        </w:numPr>
      </w:pPr>
      <w:r>
        <w:rPr/>
        <w:t xml:space="preserve">Impact of luxury fashion on the environment
</w:t>
      </w:r>
    </w:p>
    <w:p>
      <w:pPr>
        <w:numPr>
          <w:ilvl w:val="0"/>
          <w:numId w:val="2"/>
        </w:numPr>
      </w:pPr>
      <w:r>
        <w:rPr/>
        <w:t xml:space="preserve">Ethical concerns in the luxury fashion industry</w:t>
      </w:r>
    </w:p>
    <w:p>
      <w:pPr>
        <w:pStyle w:val="Heading1"/>
      </w:pPr>
      <w:bookmarkStart w:id="6" w:name="_Toc6"/>
      <w:r>
        <w:t>Report location:</w:t>
      </w:r>
      <w:bookmarkEnd w:id="6"/>
    </w:p>
    <w:p>
      <w:hyperlink r:id="rId8" w:history="1">
        <w:r>
          <w:rPr>
            <w:color w:val="2980b9"/>
            <w:u w:val="single"/>
          </w:rPr>
          <w:t xml:space="preserve">https://www.fullpicture.app/item/8285c7a0a584fd5ac448208562af6ed3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3CB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ashniandco.com/" TargetMode="External"/><Relationship Id="rId8" Type="http://schemas.openxmlformats.org/officeDocument/2006/relationships/hyperlink" Target="https://www.fullpicture.app/item/8285c7a0a584fd5ac448208562af6e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2023-07-03T23:32:36+02:00</dcterms:created>
  <dcterms:modified xsi:type="dcterms:W3CDTF">2023-07-03T23:32:36+02:00</dcterms:modified>
</cp:coreProperties>
</file>

<file path=docProps/custom.xml><?xml version="1.0" encoding="utf-8"?>
<Properties xmlns="http://schemas.openxmlformats.org/officeDocument/2006/custom-properties" xmlns:vt="http://schemas.openxmlformats.org/officeDocument/2006/docPropsVTypes"/>
</file>