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7 Best AI Graphic Design Tools in 2023 (Easy and Useful)</w:t>
      </w:r>
      <w:br/>
      <w:hyperlink r:id="rId7" w:history="1">
        <w:r>
          <w:rPr>
            <w:color w:val="2980b9"/>
            <w:u w:val="single"/>
          </w:rPr>
          <w:t xml:space="preserve">https://chrisstarkhagen.com/blog/ai-graphic-design-tools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 graphic design tools are becoming increasingly popular for creating engaging designs without the need for years of experience or a large budget.</w:t>
      </w:r>
    </w:p>
    <w:p>
      <w:pPr>
        <w:jc w:val="both"/>
      </w:pPr>
      <w:r>
        <w:rPr/>
        <w:t xml:space="preserve">2. Uizard.io, Canva, and Designs.ai are among the top AI graphic design tools on the market, each with their own unique features and pricing options.</w:t>
      </w:r>
    </w:p>
    <w:p>
      <w:pPr>
        <w:jc w:val="both"/>
      </w:pPr>
      <w:r>
        <w:rPr/>
        <w:t xml:space="preserve">3. Khroma is a tool specifically designed to help with color matching by automatically generating hundreds of combos and palettes based on your favorite colors.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作为一篇介绍AI图形设计工具的文章，它提供了一些有用的信息和建议，但也存在一些潜在的偏见和不足之处。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首先，文章没有提及任何竞争对手或其他可比较的工具。这可能是因为作者只想介绍自己熟悉和使用过的工具，但这也可能导致读者错过了其他同样优秀的选择。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深入探讨这些工具的局限性和风险。例如，在使用AI生成设计时，可能会出现版权问题或缺乏原创性等问题。此外，某些工具可能会收集用户数据或侵犯隐私权。因此，在推荐这些工具时应该更加谨慎，并提供更多关于风险和注意事项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另外，文章似乎忽略了人类设计师在创造独特、个性化作品方面所能发挥的作用。虽然这些工具可以帮助用户快速创建视觉效果良好的设计作品，但它们并不能完全替代人类创意和审美能力。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最后，文章中提到了价格和免费试用等信息，但没有提供足够的证据来支持作者所做出的推荐。例如，在推荐某个工具时，作者应该提供更多的用户反馈和案例研究，以证明该工具确实是最好的选择。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总之，这篇文章提供了一些有用的信息和建议，但也存在一些潜在的偏见和不足之处。读者应该保持警惕，并自行评估这些工具是否适合他们的需求和预算。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AI graphic design tool limitations and risks
</w:t>
      </w:r>
    </w:p>
    <w:p>
      <w:pPr>
        <w:spacing w:after="0"/>
        <w:numPr>
          <w:ilvl w:val="0"/>
          <w:numId w:val="2"/>
        </w:numPr>
      </w:pPr>
      <w:r>
        <w:rPr/>
        <w:t xml:space="preserve">Competitors and alternative tools
</w:t>
      </w:r>
    </w:p>
    <w:p>
      <w:pPr>
        <w:spacing w:after="0"/>
        <w:numPr>
          <w:ilvl w:val="0"/>
          <w:numId w:val="2"/>
        </w:numPr>
      </w:pPr>
      <w:r>
        <w:rPr/>
        <w:t xml:space="preserve">Human creativity and aesthetic abilities in design
</w:t>
      </w:r>
    </w:p>
    <w:p>
      <w:pPr>
        <w:spacing w:after="0"/>
        <w:numPr>
          <w:ilvl w:val="0"/>
          <w:numId w:val="2"/>
        </w:numPr>
      </w:pPr>
      <w:r>
        <w:rPr/>
        <w:t xml:space="preserve">Evidence and user feedback to support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Privacy concerns and data collection
</w:t>
      </w:r>
    </w:p>
    <w:p>
      <w:pPr>
        <w:numPr>
          <w:ilvl w:val="0"/>
          <w:numId w:val="2"/>
        </w:numPr>
      </w:pPr>
      <w:r>
        <w:rPr/>
        <w:t xml:space="preserve">Pricing and free trial information verification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https://www.fullpicture.app/item/82906df75cef3b14ceb76476dfb79d6c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968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risstarkhagen.com/blog/ai-graphic-design-tools" TargetMode="External"/><Relationship Id="rId8" Type="http://schemas.openxmlformats.org/officeDocument/2006/relationships/hyperlink" Target="https://www.fullpicture.app/item/82906df75cef3b14ceb76476dfb79d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2023-05-14T14:51:07+02:00</dcterms:created>
  <dcterms:modified xsi:type="dcterms:W3CDTF">2023-05-14T14:51:07+02:00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