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An Intelligent Nudging System to Guide Online Learners | The International Review of Research in Open and Distributed Learning</w:t>
      </w:r>
      <w:br/>
      <w:hyperlink r:id="rId7" w:history="1">
        <w:r>
          <w:rPr>
            <w:color w:val="2980b9"/>
            <w:u w:val="single"/>
          </w:rPr>
          <w:t xml:space="preserve">https://www.irrodl.org/index.php/irrodl/article/view/5407/5637</w:t>
        </w:r>
      </w:hyperlink>
    </w:p>
    <w:p>
      <w:pPr>
        <w:pStyle w:val="Heading1"/>
      </w:pPr>
      <w:bookmarkStart w:id="2" w:name="_Toc2"/>
      <w:r>
        <w:t>Article summary:</w:t>
      </w:r>
      <w:bookmarkEnd w:id="2"/>
    </w:p>
    <w:p>
      <w:pPr>
        <w:jc w:val="both"/>
      </w:pPr>
      <w:r>
        <w:rPr/>
        <w:t xml:space="preserve">1. This article discusses the potential of an intelligent nudging system to guide online learners.</w:t>
      </w:r>
    </w:p>
    <w:p>
      <w:pPr>
        <w:jc w:val="both"/>
      </w:pPr>
      <w:r>
        <w:rPr/>
        <w:t xml:space="preserve">2. The system would use data-driven algorithms to provide personalized feedback and guidance to students in order to improve their learning outcomes.</w:t>
      </w:r>
    </w:p>
    <w:p>
      <w:pPr>
        <w:jc w:val="both"/>
      </w:pPr>
      <w:r>
        <w:rPr/>
        <w:t xml:space="preserve">3. The article also examines the potential benefits and challenges associated with such a system, as well as its implications for educational institutions and online learning platforms.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benefits and challenges associated with an intelligent nudging system for online learners. It is based on research from reputable sources, such as academic journals, which adds credibility to the claims made in the article. Furthermore, the article does not appear to be biased or one-sided in its reporting, as it presents both sides of the argument fairly and objectively.</w:t>
      </w:r>
    </w:p>
    <w:p>
      <w:pPr>
        <w:jc w:val="both"/>
      </w:pPr>
      <w:r>
        <w:rPr/>
        <w:t xml:space="preserve">However, there are some areas where the article could be improved upon. For example, while it does discuss some of the potential risks associated with such a system (e.g., privacy concerns), it does not explore these issues in depth or provide any evidence for its claims about them. Additionally, while it mentions some of the potential benefits of an intelligent nudging system (e.g., improved learning outcomes), it does not provide any evidence or data to support these claims either. Finally, while it does mention some of the implications for educational institutions and online learning platforms, it fails to explore other possible implications that may arise from such a system (e.g., ethical considerations).</w:t>
      </w:r>
    </w:p>
    <w:p>
      <w:pPr>
        <w:pStyle w:val="Heading1"/>
      </w:pPr>
      <w:bookmarkStart w:id="5" w:name="_Toc5"/>
      <w:r>
        <w:t>Topics for further research:</w:t>
      </w:r>
      <w:bookmarkEnd w:id="5"/>
    </w:p>
    <w:p>
      <w:pPr>
        <w:spacing w:after="0"/>
        <w:numPr>
          <w:ilvl w:val="0"/>
          <w:numId w:val="2"/>
        </w:numPr>
      </w:pPr>
      <w:r>
        <w:rPr/>
        <w:t xml:space="preserve">Intelligent nudging system risks</w:t>
      </w:r>
    </w:p>
    <w:p>
      <w:pPr>
        <w:spacing w:after="0"/>
        <w:numPr>
          <w:ilvl w:val="0"/>
          <w:numId w:val="2"/>
        </w:numPr>
      </w:pPr>
      <w:r>
        <w:rPr/>
        <w:t xml:space="preserve">Privacy implications of intelligent nudging systems</w:t>
      </w:r>
    </w:p>
    <w:p>
      <w:pPr>
        <w:spacing w:after="0"/>
        <w:numPr>
          <w:ilvl w:val="0"/>
          <w:numId w:val="2"/>
        </w:numPr>
      </w:pPr>
      <w:r>
        <w:rPr/>
        <w:t xml:space="preserve">Evidence for improved learning outcomes with intelligent nudging systems</w:t>
      </w:r>
    </w:p>
    <w:p>
      <w:pPr>
        <w:spacing w:after="0"/>
        <w:numPr>
          <w:ilvl w:val="0"/>
          <w:numId w:val="2"/>
        </w:numPr>
      </w:pPr>
      <w:r>
        <w:rPr/>
        <w:t xml:space="preserve">Ethical considerations of intelligent nudging systems</w:t>
      </w:r>
    </w:p>
    <w:p>
      <w:pPr>
        <w:spacing w:after="0"/>
        <w:numPr>
          <w:ilvl w:val="0"/>
          <w:numId w:val="2"/>
        </w:numPr>
      </w:pPr>
      <w:r>
        <w:rPr/>
        <w:t xml:space="preserve">Implications of intelligent nudging systems for educational institutions</w:t>
      </w:r>
    </w:p>
    <w:p>
      <w:pPr>
        <w:numPr>
          <w:ilvl w:val="0"/>
          <w:numId w:val="2"/>
        </w:numPr>
      </w:pPr>
      <w:r>
        <w:rPr/>
        <w:t xml:space="preserve">Implications of intelligent nudging systems for online learning platforms</w:t>
      </w:r>
    </w:p>
    <w:p>
      <w:pPr>
        <w:pStyle w:val="Heading1"/>
      </w:pPr>
      <w:bookmarkStart w:id="6" w:name="_Toc6"/>
      <w:r>
        <w:t>Report location:</w:t>
      </w:r>
      <w:bookmarkEnd w:id="6"/>
    </w:p>
    <w:p>
      <w:hyperlink r:id="rId8" w:history="1">
        <w:r>
          <w:rPr>
            <w:color w:val="2980b9"/>
            <w:u w:val="single"/>
          </w:rPr>
          <w:t xml:space="preserve">https://www.fullpicture.app/item/83235e1f0f77e2367afe9bd6d10fa880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A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rodl.org/index.php/irrodl/article/view/5407/5637" TargetMode="External"/><Relationship Id="rId8" Type="http://schemas.openxmlformats.org/officeDocument/2006/relationships/hyperlink" Target="https://www.fullpicture.app/item/83235e1f0f77e2367afe9bd6d10fa8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2023-02-24T01:49:38+01:00</dcterms:created>
  <dcterms:modified xsi:type="dcterms:W3CDTF">2023-02-24T01:49:38+01:00</dcterms:modified>
</cp:coreProperties>
</file>

<file path=docProps/custom.xml><?xml version="1.0" encoding="utf-8"?>
<Properties xmlns="http://schemas.openxmlformats.org/officeDocument/2006/custom-properties" xmlns:vt="http://schemas.openxmlformats.org/officeDocument/2006/docPropsVTypes"/>
</file>