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Endoplasmic reticulum stress signals in the tumour and its microenvironment - PMC</w:t>
      </w:r>
      <w:br/>
      <w:hyperlink r:id="rId7" w:history="1">
        <w:r>
          <w:rPr>
            <w:color w:val="2980b9"/>
            <w:u w:val="single"/>
          </w:rPr>
          <w:t xml:space="preserve">https://www.ncbi.nlm.nih.gov/pmc/articles/PMC7927882/</w:t>
        </w:r>
      </w:hyperlink>
    </w:p>
    <w:p>
      <w:pPr>
        <w:pStyle w:val="Heading1"/>
      </w:pPr>
      <w:bookmarkStart w:id="2" w:name="_Toc2"/>
      <w:r>
        <w:t>Article summary:</w:t>
      </w:r>
      <w:bookmarkEnd w:id="2"/>
    </w:p>
    <w:p>
      <w:pPr>
        <w:jc w:val="both"/>
      </w:pPr>
      <w:r>
        <w:rPr/>
        <w:t xml:space="preserve">1. Endoplasmic reticulum (ER) stress signals play an important role in the tumor and its microenvironment.</w:t>
      </w:r>
    </w:p>
    <w:p>
      <w:pPr>
        <w:jc w:val="both"/>
      </w:pPr>
      <w:r>
        <w:rPr/>
        <w:t xml:space="preserve">2. ER stress is regulated by various pathways, including the unfolded protein response, hypoxia, metabolic stress, and pH sensing receptors.</w:t>
      </w:r>
    </w:p>
    <w:p>
      <w:pPr>
        <w:jc w:val="both"/>
      </w:pPr>
      <w:r>
        <w:rPr/>
        <w:t xml:space="preserve">3. The ER stress response can be targeted to suppress tumor growth and progression.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“Endoplasmic Reticulum Stress Signals in the Tumor and Its Microenvironment” provides a comprehensive overview of the role of endoplasmic reticulum (ER) stress signals in cancer biology. The authors discuss various pathways that regulate ER stress, such as the unfolded protein response, hypoxia, metabolic stress, and pH sensing receptors. They also provide evidence for how targeting these pathways can be used to suppress tumor growth and progression.</w:t>
      </w:r>
    </w:p>
    <w:p>
      <w:pPr>
        <w:jc w:val="both"/>
      </w:pPr>
      <w:r>
        <w:rPr/>
        <w:t xml:space="preserve">The article is generally reliable and trustworthy; it cites numerous studies to support its claims and provides detailed explanations of each pathway discussed. Additionally, the authors provide a comprehensive list of references at the end of the article for further reading on each topic discussed.</w:t>
      </w:r>
    </w:p>
    <w:p>
      <w:pPr>
        <w:jc w:val="both"/>
      </w:pPr>
      <w:r>
        <w:rPr/>
        <w:t xml:space="preserve">However, there are some potential biases present in the article that should be noted. For example, while discussing how targeting ER stress pathways can be used to suppress tumor growth and progression, the authors focus primarily on positive outcomes without mentioning any potential risks or side effects associated with this approach. Additionally, while discussing various pathways that regulate ER stress signals in tumors, they do not explore any counterarguments or alternative perspectives on these topics. </w:t>
      </w:r>
    </w:p>
    <w:p>
      <w:pPr>
        <w:jc w:val="both"/>
      </w:pPr>
      <w:r>
        <w:rPr/>
        <w:t xml:space="preserve">In conclusion, this article provides a comprehensive overview of ER stress signals in tumors and their microenvironments; however, it does not explore any counterarguments or potential risks associated with targeting these pathways for therapeutic purposes.</w:t>
      </w:r>
    </w:p>
    <w:p>
      <w:pPr>
        <w:pStyle w:val="Heading1"/>
      </w:pPr>
      <w:bookmarkStart w:id="5" w:name="_Toc5"/>
      <w:r>
        <w:t>Topics for further research:</w:t>
      </w:r>
      <w:bookmarkEnd w:id="5"/>
    </w:p>
    <w:p>
      <w:pPr>
        <w:spacing w:after="0"/>
        <w:numPr>
          <w:ilvl w:val="0"/>
          <w:numId w:val="2"/>
        </w:numPr>
      </w:pPr>
      <w:r>
        <w:rPr/>
        <w:t xml:space="preserve">Unfolded Protein Response Side Effects</w:t>
      </w:r>
    </w:p>
    <w:p>
      <w:pPr>
        <w:spacing w:after="0"/>
        <w:numPr>
          <w:ilvl w:val="0"/>
          <w:numId w:val="2"/>
        </w:numPr>
      </w:pPr>
      <w:r>
        <w:rPr/>
        <w:t xml:space="preserve">Metabolic Stress in Cancer</w:t>
      </w:r>
    </w:p>
    <w:p>
      <w:pPr>
        <w:spacing w:after="0"/>
        <w:numPr>
          <w:ilvl w:val="0"/>
          <w:numId w:val="2"/>
        </w:numPr>
      </w:pPr>
      <w:r>
        <w:rPr/>
        <w:t xml:space="preserve">pH Sensing Receptors in Tumors</w:t>
      </w:r>
    </w:p>
    <w:p>
      <w:pPr>
        <w:spacing w:after="0"/>
        <w:numPr>
          <w:ilvl w:val="0"/>
          <w:numId w:val="2"/>
        </w:numPr>
      </w:pPr>
      <w:r>
        <w:rPr/>
        <w:t xml:space="preserve">Hypoxia and Tumor Progression</w:t>
      </w:r>
    </w:p>
    <w:p>
      <w:pPr>
        <w:spacing w:after="0"/>
        <w:numPr>
          <w:ilvl w:val="0"/>
          <w:numId w:val="2"/>
        </w:numPr>
      </w:pPr>
      <w:r>
        <w:rPr/>
        <w:t xml:space="preserve">Targeting ER Stress Pathways Risks</w:t>
      </w:r>
    </w:p>
    <w:p>
      <w:pPr>
        <w:numPr>
          <w:ilvl w:val="0"/>
          <w:numId w:val="2"/>
        </w:numPr>
      </w:pPr>
      <w:r>
        <w:rPr/>
        <w:t xml:space="preserve">Alternative Perspectives on ER Stress Signals</w:t>
      </w:r>
    </w:p>
    <w:p>
      <w:pPr>
        <w:pStyle w:val="Heading1"/>
      </w:pPr>
      <w:bookmarkStart w:id="6" w:name="_Toc6"/>
      <w:r>
        <w:t>Report location:</w:t>
      </w:r>
      <w:bookmarkEnd w:id="6"/>
    </w:p>
    <w:p>
      <w:hyperlink r:id="rId8" w:history="1">
        <w:r>
          <w:rPr>
            <w:color w:val="2980b9"/>
            <w:u w:val="single"/>
          </w:rPr>
          <w:t xml:space="preserve">https://www.fullpicture.app/item/83429c3974d4d500a5639ccab7d27c32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0A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927882/" TargetMode="External"/><Relationship Id="rId8" Type="http://schemas.openxmlformats.org/officeDocument/2006/relationships/hyperlink" Target="https://www.fullpicture.app/item/83429c3974d4d500a5639ccab7d27c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2023-02-27T21:31:55+01:00</dcterms:created>
  <dcterms:modified xsi:type="dcterms:W3CDTF">2023-02-27T21:31:55+01:00</dcterms:modified>
</cp:coreProperties>
</file>

<file path=docProps/custom.xml><?xml version="1.0" encoding="utf-8"?>
<Properties xmlns="http://schemas.openxmlformats.org/officeDocument/2006/custom-properties" xmlns:vt="http://schemas.openxmlformats.org/officeDocument/2006/docPropsVTypes"/>
</file>