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 Tried to Freeze Ukraine. Here’s How It Survived the Winter - WSJ</w:t>
      </w:r>
      <w:br/>
      <w:hyperlink r:id="rId7" w:history="1">
        <w:r>
          <w:rPr>
            <w:color w:val="2980b9"/>
            <w:u w:val="single"/>
          </w:rPr>
          <w:t xml:space="preserve">https://www.wsj.com/articles/how-ukraine-survived-russias-mission-to-turn-off-the-lights-winter-is-over-and-were-still-here-8668c5f5?mod=world_lead_pos1</w:t>
        </w:r>
      </w:hyperlink>
    </w:p>
    <w:p>
      <w:pPr>
        <w:pStyle w:val="Heading1"/>
      </w:pPr>
      <w:bookmarkStart w:id="2" w:name="_Toc2"/>
      <w:r>
        <w:t>Article summary:</w:t>
      </w:r>
      <w:bookmarkEnd w:id="2"/>
    </w:p>
    <w:p>
      <w:pPr>
        <w:jc w:val="both"/>
      </w:pPr>
      <w:r>
        <w:rPr/>
        <w:t xml:space="preserve">1. Russia launched a campaign to destroy Ukraine's infrastructure, including electricity, heating, communications and water systems, in an attempt to force capitulation to the invasion.</w:t>
      </w:r>
    </w:p>
    <w:p>
      <w:pPr>
        <w:jc w:val="both"/>
      </w:pPr>
      <w:r>
        <w:rPr/>
        <w:t xml:space="preserve">2. Despite the attacks, Ukraine survived the winter by disconnecting its electricity grid from Russia's and hooking up to the European Union's grid as a backup. The country also strengthened its air defenses with anti-missile systems supplied by U.S. and European governments.</w:t>
      </w:r>
    </w:p>
    <w:p>
      <w:pPr>
        <w:jc w:val="both"/>
      </w:pPr>
      <w:r>
        <w:rPr/>
        <w:t xml:space="preserve">3. Ukraine is now racing against time to repair and harden its grid while bolstering air defense capabilities faster than Moscow rebuilds its stock of missiles and drones.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Wall Street Journal article titled "Russia Tried to Freeze Ukraine. Here’s How It Survived the Winter" provides a detailed account of Russia's attempts to destroy Ukraine's infrastructure and how Ukraine managed to survive the winter despite the attacks. However, the article has some potential biases and missing points of consideration.</w:t>
      </w:r>
    </w:p>
    <w:p>
      <w:pPr>
        <w:jc w:val="both"/>
      </w:pPr>
      <w:r>
        <w:rPr/>
        <w:t xml:space="preserve"/>
      </w:r>
    </w:p>
    <w:p>
      <w:pPr>
        <w:jc w:val="both"/>
      </w:pPr>
      <w:r>
        <w:rPr/>
        <w:t xml:space="preserve">One-sided reporting is evident in the article as it focuses solely on Ukraine's perspective and does not provide any insight into Russia's motives for attacking Ukraine. The article also fails to explore counterarguments that could explain why Russia might have targeted Ukraine's infrastructure.</w:t>
      </w:r>
    </w:p>
    <w:p>
      <w:pPr>
        <w:jc w:val="both"/>
      </w:pPr>
      <w:r>
        <w:rPr/>
        <w:t xml:space="preserve"/>
      </w:r>
    </w:p>
    <w:p>
      <w:pPr>
        <w:jc w:val="both"/>
      </w:pPr>
      <w:r>
        <w:rPr/>
        <w:t xml:space="preserve">The article makes unsupported claims such as when it states that "Russia’s expenditure of most of its precision-guided missiles brought about a strengthening of Ukraine’s air defenses." There is no evidence provided to support this claim, and it is unclear how Russia's missile attacks could have strengthened Ukraine's air defenses.</w:t>
      </w:r>
    </w:p>
    <w:p>
      <w:pPr>
        <w:jc w:val="both"/>
      </w:pPr>
      <w:r>
        <w:rPr/>
        <w:t xml:space="preserve"/>
      </w:r>
    </w:p>
    <w:p>
      <w:pPr>
        <w:jc w:val="both"/>
      </w:pPr>
      <w:r>
        <w:rPr/>
        <w:t xml:space="preserve">The article also has promotional content as it highlights how U.S. and European governments are sending sophisticated anti-missile systems to Ukraine, which could be seen as promoting these countries' actions rather than providing objective reporting.</w:t>
      </w:r>
    </w:p>
    <w:p>
      <w:pPr>
        <w:jc w:val="both"/>
      </w:pPr>
      <w:r>
        <w:rPr/>
        <w:t xml:space="preserve"/>
      </w:r>
    </w:p>
    <w:p>
      <w:pPr>
        <w:jc w:val="both"/>
      </w:pPr>
      <w:r>
        <w:rPr/>
        <w:t xml:space="preserve">There are missing points of consideration in the article, such as the impact of the attacks on civilians and their daily lives. While the article mentions that dozens of civilians died when Russian missiles hit residential buildings, there is no further exploration of how these attacks affected people's access to basic necessities like food, water, and medical care.</w:t>
      </w:r>
    </w:p>
    <w:p>
      <w:pPr>
        <w:jc w:val="both"/>
      </w:pPr>
      <w:r>
        <w:rPr/>
        <w:t xml:space="preserve"/>
      </w:r>
    </w:p>
    <w:p>
      <w:pPr>
        <w:jc w:val="both"/>
      </w:pPr>
      <w:r>
        <w:rPr/>
        <w:t xml:space="preserve">Possible risks are noted in the article, such as how electricity grids need to maintain a precise balance of generation and consumption during missile attacks. However, there is no discussion about potential long-term consequences for both countries if this conflict continues or escalates further.</w:t>
      </w:r>
    </w:p>
    <w:p>
      <w:pPr>
        <w:jc w:val="both"/>
      </w:pPr>
      <w:r>
        <w:rPr/>
        <w:t xml:space="preserve"/>
      </w:r>
    </w:p>
    <w:p>
      <w:pPr>
        <w:jc w:val="both"/>
      </w:pPr>
      <w:r>
        <w:rPr/>
        <w:t xml:space="preserve">Overall, while the article provides an interesting account of how Ukraine survived Russia's attempts to destroy its infrastructure during winter, it has some potential biases and missing points of consideration that limit its objectivity.</w:t>
      </w:r>
    </w:p>
    <w:p>
      <w:pPr>
        <w:pStyle w:val="Heading1"/>
      </w:pPr>
      <w:bookmarkStart w:id="5" w:name="_Toc5"/>
      <w:r>
        <w:t>Topics for further research:</w:t>
      </w:r>
      <w:bookmarkEnd w:id="5"/>
    </w:p>
    <w:p>
      <w:pPr>
        <w:spacing w:after="0"/>
        <w:numPr>
          <w:ilvl w:val="0"/>
          <w:numId w:val="2"/>
        </w:numPr>
      </w:pPr>
      <w:r>
        <w:rPr/>
        <w:t xml:space="preserve">Impact of Russian attacks on civilians in Ukraine
</w:t>
      </w:r>
    </w:p>
    <w:p>
      <w:pPr>
        <w:spacing w:after="0"/>
        <w:numPr>
          <w:ilvl w:val="0"/>
          <w:numId w:val="2"/>
        </w:numPr>
      </w:pPr>
      <w:r>
        <w:rPr/>
        <w:t xml:space="preserve">Russia's motives for attacking Ukraine's infrastructure
</w:t>
      </w:r>
    </w:p>
    <w:p>
      <w:pPr>
        <w:spacing w:after="0"/>
        <w:numPr>
          <w:ilvl w:val="0"/>
          <w:numId w:val="2"/>
        </w:numPr>
      </w:pPr>
      <w:r>
        <w:rPr/>
        <w:t xml:space="preserve">Long-term consequences of the conflict between Russia and Ukraine
</w:t>
      </w:r>
    </w:p>
    <w:p>
      <w:pPr>
        <w:spacing w:after="0"/>
        <w:numPr>
          <w:ilvl w:val="0"/>
          <w:numId w:val="2"/>
        </w:numPr>
      </w:pPr>
      <w:r>
        <w:rPr/>
        <w:t xml:space="preserve">Humanitarian crisis in Ukraine caused by the conflict
</w:t>
      </w:r>
    </w:p>
    <w:p>
      <w:pPr>
        <w:spacing w:after="0"/>
        <w:numPr>
          <w:ilvl w:val="0"/>
          <w:numId w:val="2"/>
        </w:numPr>
      </w:pPr>
      <w:r>
        <w:rPr/>
        <w:t xml:space="preserve">International community's response to the conflict between Russia and Ukraine
</w:t>
      </w:r>
    </w:p>
    <w:p>
      <w:pPr>
        <w:numPr>
          <w:ilvl w:val="0"/>
          <w:numId w:val="2"/>
        </w:numPr>
      </w:pPr>
      <w:r>
        <w:rPr/>
        <w:t xml:space="preserve">Economic impact of the conflict on Ukraine and Russia</w:t>
      </w:r>
    </w:p>
    <w:p>
      <w:pPr>
        <w:pStyle w:val="Heading1"/>
      </w:pPr>
      <w:bookmarkStart w:id="6" w:name="_Toc6"/>
      <w:r>
        <w:t>Report location:</w:t>
      </w:r>
      <w:bookmarkEnd w:id="6"/>
    </w:p>
    <w:p>
      <w:hyperlink r:id="rId8" w:history="1">
        <w:r>
          <w:rPr>
            <w:color w:val="2980b9"/>
            <w:u w:val="single"/>
          </w:rPr>
          <w:t xml:space="preserve">https://www.fullpicture.app/item/83458cbae2eaa341e803238dd4574bc1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74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how-ukraine-survived-russias-mission-to-turn-off-the-lights-winter-is-over-and-were-still-here-8668c5f5?mod=world_lead_pos1" TargetMode="External"/><Relationship Id="rId8" Type="http://schemas.openxmlformats.org/officeDocument/2006/relationships/hyperlink" Target="https://www.fullpicture.app/item/83458cbae2eaa341e803238dd4574b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2023-12-30T19:31:55+01:00</dcterms:created>
  <dcterms:modified xsi:type="dcterms:W3CDTF">2023-12-30T19:31:55+01:00</dcterms:modified>
</cp:coreProperties>
</file>

<file path=docProps/custom.xml><?xml version="1.0" encoding="utf-8"?>
<Properties xmlns="http://schemas.openxmlformats.org/officeDocument/2006/custom-properties" xmlns:vt="http://schemas.openxmlformats.org/officeDocument/2006/docPropsVTypes"/>
</file>