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On the Functional Properties of Perceived Self-Efficacy Revisited. Journal of Management, 38(1), 9–44 | 10.1177/0149206311410606</w:t>
      </w:r>
      <w:br/>
      <w:hyperlink r:id="rId7" w:history="1">
        <w:r>
          <w:rPr>
            <w:color w:val="2980b9"/>
            <w:u w:val="single"/>
          </w:rPr>
          <w:t xml:space="preserve">https://sci-hub.st/10.1177/0149206311410606</w:t>
        </w:r>
      </w:hyperlink>
    </w:p>
    <w:p>
      <w:pPr>
        <w:pStyle w:val="Heading1"/>
      </w:pPr>
      <w:bookmarkStart w:id="2" w:name="_Toc2"/>
      <w:r>
        <w:t>Article summary:</w:t>
      </w:r>
      <w:bookmarkEnd w:id="2"/>
    </w:p>
    <w:p>
      <w:pPr>
        <w:jc w:val="both"/>
      </w:pPr>
      <w:r>
        <w:rPr/>
        <w:t xml:space="preserve">1. Perceived self-efficacy is a key factor in determining an individual's behavior and performance.</w:t>
      </w:r>
    </w:p>
    <w:p>
      <w:pPr>
        <w:jc w:val="both"/>
      </w:pPr>
      <w:r>
        <w:rPr/>
        <w:t xml:space="preserve">2. This article revisits the functional properties of perceived self-efficacy, exploring how it can be used to predict and influence behavior.</w:t>
      </w:r>
    </w:p>
    <w:p>
      <w:pPr>
        <w:jc w:val="both"/>
      </w:pPr>
      <w:r>
        <w:rPr/>
        <w:t xml:space="preserve">3. The article also examines the implications of perceived self-efficacy for management and organizational effectiveness.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a reputable author, Albert Bandura, who has extensive experience in the field of psychology and has published numerous works on the subject. The article is well-researched and provides evidence to support its claims, including references to other studies that have been conducted on the topic. Additionally, the article does not appear to be biased or one-sided in its reporting; rather, it presents both sides of the argument equally and objectively. Furthermore, there are no unsupported claims or missing points of consideration in the article; all claims are backed up with evidence from relevant sources. There are also no promotional elements present in the article, nor any partiality towards any particular viewpoint or opinion. Finally, possible risks associated with perceived self-efficacy are noted throughout the article, providing readers with a balanced view of this concept.</w:t>
      </w:r>
    </w:p>
    <w:p>
      <w:pPr>
        <w:pStyle w:val="Heading1"/>
      </w:pPr>
      <w:bookmarkStart w:id="5" w:name="_Toc5"/>
      <w:r>
        <w:t>Topics for further research:</w:t>
      </w:r>
      <w:bookmarkEnd w:id="5"/>
    </w:p>
    <w:p>
      <w:pPr>
        <w:spacing w:after="0"/>
        <w:numPr>
          <w:ilvl w:val="0"/>
          <w:numId w:val="2"/>
        </w:numPr>
      </w:pPr>
      <w:r>
        <w:rPr/>
        <w:t xml:space="preserve">Self-efficacy and academic performance</w:t>
      </w:r>
    </w:p>
    <w:p>
      <w:pPr>
        <w:spacing w:after="0"/>
        <w:numPr>
          <w:ilvl w:val="0"/>
          <w:numId w:val="2"/>
        </w:numPr>
      </w:pPr>
      <w:r>
        <w:rPr/>
        <w:t xml:space="preserve">Self-efficacy and mental health</w:t>
      </w:r>
    </w:p>
    <w:p>
      <w:pPr>
        <w:spacing w:after="0"/>
        <w:numPr>
          <w:ilvl w:val="0"/>
          <w:numId w:val="2"/>
        </w:numPr>
      </w:pPr>
      <w:r>
        <w:rPr/>
        <w:t xml:space="preserve">Self-efficacy and motivation</w:t>
      </w:r>
    </w:p>
    <w:p>
      <w:pPr>
        <w:spacing w:after="0"/>
        <w:numPr>
          <w:ilvl w:val="0"/>
          <w:numId w:val="2"/>
        </w:numPr>
      </w:pPr>
      <w:r>
        <w:rPr/>
        <w:t xml:space="preserve">Self-efficacy and resilience</w:t>
      </w:r>
    </w:p>
    <w:p>
      <w:pPr>
        <w:spacing w:after="0"/>
        <w:numPr>
          <w:ilvl w:val="0"/>
          <w:numId w:val="2"/>
        </w:numPr>
      </w:pPr>
      <w:r>
        <w:rPr/>
        <w:t xml:space="preserve">Self-efficacy and goal setting</w:t>
      </w:r>
    </w:p>
    <w:p>
      <w:pPr>
        <w:numPr>
          <w:ilvl w:val="0"/>
          <w:numId w:val="2"/>
        </w:numPr>
      </w:pPr>
      <w:r>
        <w:rPr/>
        <w:t xml:space="preserve">Self-efficacy and self-esteem</w:t>
      </w:r>
    </w:p>
    <w:p>
      <w:pPr>
        <w:pStyle w:val="Heading1"/>
      </w:pPr>
      <w:bookmarkStart w:id="6" w:name="_Toc6"/>
      <w:r>
        <w:t>Report location:</w:t>
      </w:r>
      <w:bookmarkEnd w:id="6"/>
    </w:p>
    <w:p>
      <w:hyperlink r:id="rId8" w:history="1">
        <w:r>
          <w:rPr>
            <w:color w:val="2980b9"/>
            <w:u w:val="single"/>
          </w:rPr>
          <w:t xml:space="preserve">https://www.fullpicture.app/item/836dbd806542c70008d08e11a3d7b2ac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2AE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177/0149206311410606" TargetMode="External"/><Relationship Id="rId8" Type="http://schemas.openxmlformats.org/officeDocument/2006/relationships/hyperlink" Target="https://www.fullpicture.app/item/836dbd806542c70008d08e11a3d7b2a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2023-02-19T01:05:27+01:00</dcterms:created>
  <dcterms:modified xsi:type="dcterms:W3CDTF">2023-02-19T01:05:27+01:00</dcterms:modified>
</cp:coreProperties>
</file>

<file path=docProps/custom.xml><?xml version="1.0" encoding="utf-8"?>
<Properties xmlns="http://schemas.openxmlformats.org/officeDocument/2006/custom-properties" xmlns:vt="http://schemas.openxmlformats.org/officeDocument/2006/docPropsVTypes"/>
</file>