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Virtual leader based path tracking control for Multi-UUV considering sampled-data delays and packet losses | Compendex</w:t></w:r><w:br/><w:hyperlink r:id="rId7" w:history="1"><w:r><w:rPr><w:color w:val="2980b9"/><w:u w:val="single"/></w:rPr><w:t xml:space="preserve">https://www.engineeringvillage.com/app/doc/?docid=cpx_34fc2b421751e003a85M74a610178163190&pageSize=25&index=5&searchId=a050bfbacaed4ef7873ebfc5fdbfdb4a&resultsCount=197&usageZone=resultslist&usageOrigin=searchresults&searchType=Quick</w:t></w:r></w:hyperlink></w:p><w:p><w:pPr><w:pStyle w:val="Heading1"/></w:pPr><w:bookmarkStart w:id="2" w:name="_Toc2"/><w:r><w:t>Article summary:</w:t></w:r><w:bookmarkEnd w:id="2"/></w:p><w:p><w:pPr><w:jc w:val="both"/></w:pPr><w:r><w:rPr/><w:t xml:space="preserve">1. This article presents a virtual leader based path tracking control method for multi-UUV systems under sampled-data delays and packet losses. </w:t></w:r></w:p><w:p><w:pPr><w:jc w:val="both"/></w:pPr><w:r><w:rPr/><w:t xml:space="preserve">2. The motion equations are transformed into sampled-discrete time dynamics using feedback linearization and direct discretization methods. </w:t></w:r></w:p><w:p><w:pPr><w:jc w:val="both"/></w:pPr><w:r><w:rPr/><w:t xml:space="preserve">3. Sufficient conditions for multi-UUV path tracking convergence are given using matrix theory and Schur theory.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virtual leader based path tracking control method for multi-UUV systems under sampled-data delays and packet losses, including the transformation of motion equations into sampled-discrete time dynamics, sufficient conditions for multi-UUV path tracking convergence, and simulation results to validate the effectiveness of the controller. The authors also provide information on their funding sources, which adds to the trustworthiness of the article. </w:t></w:r></w:p><w:p><w:pPr><w:jc w:val="both"/></w:pPr><w:r><w:rPr/><w:t xml:space="preserve">However, there are some potential biases in the article that should be noted. For example, while the authors provide a detailed description of their proposed method, they do not discuss any potential drawbacks or limitations of this approach or explore any alternative approaches that could be used to achieve similar results. Additionally, while they provide information on their funding sources, they do not discuss any potential conflicts of interest that may have influenced their research or conclusions.</w:t></w:r></w:p><w:p><w:pPr><w:pStyle w:val="Heading1"/></w:pPr><w:bookmarkStart w:id="5" w:name="_Toc5"/><w:r><w:t>Topics for further research:</w:t></w:r><w:bookmarkEnd w:id="5"/></w:p><w:p><w:pPr><w:spacing w:after="0"/><w:numPr><w:ilvl w:val="0"/><w:numId w:val="2"/></w:numPr></w:pPr><w:r><w:rPr/><w:t xml:space="preserve">Alternative approaches for multi-UUV path tracking</w:t></w:r></w:p><w:p><w:pPr><w:spacing w:after="0"/><w:numPr><w:ilvl w:val="0"/><w:numId w:val="2"/></w:numPr></w:pPr><w:r><w:rPr/><w:t xml:space="preserve">Potential drawbacks of virtual leader based path tracking control</w:t></w:r></w:p><w:p><w:pPr><w:spacing w:after="0"/><w:numPr><w:ilvl w:val="0"/><w:numId w:val="2"/></w:numPr></w:pPr><w:r><w:rPr/><w:t xml:space="preserve">Conflicts of interest in multi-UUV research</w:t></w:r></w:p><w:p><w:pPr><w:spacing w:after="0"/><w:numPr><w:ilvl w:val="0"/><w:numId w:val="2"/></w:numPr></w:pPr><w:r><w:rPr/><w:t xml:space="preserve">Sampled-data delays in multi-UUV systems</w:t></w:r></w:p><w:p><w:pPr><w:spacing w:after="0"/><w:numPr><w:ilvl w:val="0"/><w:numId w:val="2"/></w:numPr></w:pPr><w:r><w:rPr/><w:t xml:space="preserve">Packet losses in multi-UUV systems</w:t></w:r></w:p><w:p><w:pPr><w:numPr><w:ilvl w:val="0"/><w:numId w:val="2"/></w:numPr></w:pPr><w:r><w:rPr/><w:t xml:space="preserve">Simulation results for multi-UUV path tracking control</w:t></w:r></w:p><w:p><w:pPr><w:pStyle w:val="Heading1"/></w:pPr><w:bookmarkStart w:id="6" w:name="_Toc6"/><w:r><w:t>Report location:</w:t></w:r><w:bookmarkEnd w:id="6"/></w:p><w:p><w:hyperlink r:id="rId8" w:history="1"><w:r><w:rPr><w:color w:val="2980b9"/><w:u w:val="single"/></w:rPr><w:t xml:space="preserve">https://www.fullpicture.app/item/8386de5197a1a443eeeee71afe876254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8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34fc2b421751e003a85M74a610178163190&amp;pageSize=25&amp;index=5&amp;searchId=a050bfbacaed4ef7873ebfc5fdbfdb4a&amp;resultsCount=197&amp;usageZone=resultslist&amp;usageOrigin=searchresults&amp;searchType=Quick" TargetMode="External"/><Relationship Id="rId8" Type="http://schemas.openxmlformats.org/officeDocument/2006/relationships/hyperlink" Target="https://www.fullpicture.app/item/8386de5197a1a443eeeee71afe8762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2023-02-18T13:51:15+01:00</dcterms:created>
  <dcterms:modified xsi:type="dcterms:W3CDTF">2023-02-18T13:51:15+01:00</dcterms:modified>
</cp:coreProperties>
</file>

<file path=docProps/custom.xml><?xml version="1.0" encoding="utf-8"?>
<Properties xmlns="http://schemas.openxmlformats.org/officeDocument/2006/custom-properties" xmlns:vt="http://schemas.openxmlformats.org/officeDocument/2006/docPropsVTypes"/>
</file>