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风力发电机模型预测直接功率控制策略研究 - 中国知网</w:t></w:r><w:br/><w:hyperlink r:id="rId7" w:history="1"><w:r><w:rPr><w:color w:val="2980b9"/><w:u w:val="single"/></w:rPr><w:t xml:space="preserve">https://kns.cnki.net/kcms2/article/abstract?v=3uoqIhG8C447WN1SO36whLpCgh0R0Z-ia63qwICAcC3-s4XdRlECrXAEPge12Dq02C1BvpjOwrX2_e5-uSmVbZX9tzB5_jW5&uniplatform=NZKPT</w:t></w:r></w:hyperlink></w:p><w:p><w:pPr><w:pStyle w:val="Heading1"/></w:pPr><w:bookmarkStart w:id="2" w:name="_Toc2"/><w:r><w:t>Article summary:</w:t></w:r><w:bookmarkEnd w:id="2"/></w:p><w:p><w:pPr><w:jc w:val="both"/></w:pPr><w:r><w:rPr/><w:t xml:space="preserve">1. 该研究以双馈风力发电系统的运行控制技术为主题，对双馈风力发电机组和电网侧变流器的直接功率控制技术进行了深入研究。</w:t></w:r></w:p><w:p><w:pPr><w:jc w:val="both"/></w:pPr><w:r><w:rPr/><w:t xml:space="preserve">2. 提出了一种基于转子坐标系的有限模型预测直接功率控制方法，解决了传统滞后直接功率控制在稳态性能上存在的问题，并且简化了系统设计和硬件成本。</w:t></w:r></w:p><w:p><w:pPr><w:jc w:val="both"/></w:pPr><w:r><w:rPr/><w:t xml:space="preserve">3. 结合传统滑模控制、自适应控制和模型预测控制，提出了一种自适应模型预测直接功率控制方法，改善了系统对突变干扰的响应延迟问题，并提高了动态、稳态性能和抗干扰能力。</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对于上述文章的批判性分析如下：</w:t></w:r></w:p><w:p><w:pPr><w:jc w:val="both"/></w:pPr><w:r><w:rPr/><w:t xml:space="preserve"></w:t></w:r></w:p><w:p><w:pPr><w:jc w:val="both"/></w:pPr><w:r><w:rPr/><w:t xml:space="preserve">1. 潜在偏见及其来源：文章没有明确提到作者的背景和利益关系，可能存在潜在的偏见。此外，文章引用了中国知网作为信息来源，该平台可能受到政府审查和控制，因此也可能存在信息筛选和宣传的偏见。</w:t></w:r></w:p><w:p><w:pPr><w:jc w:val="both"/></w:pPr><w:r><w:rPr/><w:t xml:space="preserve"></w:t></w:r></w:p><w:p><w:pPr><w:jc w:val="both"/></w:pPr><w:r><w:rPr/><w:t xml:space="preserve">2. 片面报道：文章只关注了风力发电机模型预测直接功率控制策略的研究，没有提及其他可能存在的控制策略或技术。这种片面报道可能导致读者对于该领域其他重要研究成果的忽视。</w:t></w:r></w:p><w:p><w:pPr><w:jc w:val="both"/></w:pPr><w:r><w:rPr/><w:t xml:space="preserve"></w:t></w:r></w:p><w:p><w:pPr><w:jc w:val="both"/></w:pPr><w:r><w:rPr/><w:t xml:space="preserve">3. 无根据的主张：文章声称双馈风力发电技术是世界上陆上发电机组的主流技术，但没有提供相关数据或研究支持这一主张。缺乏可靠的证据支持的主张会降低文章的可信度。</w:t></w:r></w:p><w:p><w:pPr><w:jc w:val="both"/></w:pPr><w:r><w:rPr/><w:t xml:space="preserve"></w:t></w:r></w:p><w:p><w:pPr><w:jc w:val="both"/></w:pPr><w:r><w:rPr/><w:t xml:space="preserve">4. 缺失的考虑点：文章没有讨论风力发电机模型预测直接功率控制策略可能面临的挑战或限制。例如，是否考虑了天气变化对风能产生影响以及如何应对不稳定风速条件下的功率控制问题等。</w:t></w:r></w:p><w:p><w:pPr><w:jc w:val="both"/></w:pPr><w:r><w:rPr/><w:t xml:space="preserve"></w:t></w:r></w:p><w:p><w:pPr><w:jc w:val="both"/></w:pPr><w:r><w:rPr/><w:t xml:space="preserve">5. 所提出主张的缺失证据：文章提出了一种新的控制方法，并声称其性能优于传统的控制方法，但没有提供充分的实验证据来支持这一主张。缺乏实验证据会削弱文章的可信度。</w:t></w:r></w:p><w:p><w:pPr><w:jc w:val="both"/></w:pPr><w:r><w:rPr/><w:t xml:space="preserve"></w:t></w:r></w:p><w:p><w:pPr><w:jc w:val="both"/></w:pPr><w:r><w:rPr/><w:t xml:space="preserve">6. 未探索的反驳：文章没有讨论其他学者或研究人员对于风力发电机模型预测直接功率控制策略的不同观点或反驳意见。这种未探索其他观点的做法可能导致读者对该领域争议和不确定性的误解。</w:t></w:r></w:p><w:p><w:pPr><w:jc w:val="both"/></w:pPr><w:r><w:rPr/><w:t xml:space="preserve"></w:t></w:r></w:p><w:p><w:pPr><w:jc w:val="both"/></w:pPr><w:r><w:rPr/><w:t xml:space="preserve">7. 宣传内容和偏袒：文章过于宣传双馈风力发电技术和所提出的控制策略，没有客观地评估其优势和局限性。这种宣传内容和偏袒可能使读者得出错误结论或忽视其他潜在解决方案。</w:t></w:r></w:p><w:p><w:pPr><w:jc w:val="both"/></w:pPr><w:r><w:rPr/><w:t xml:space="preserve"></w:t></w:r></w:p><w:p><w:pPr><w:jc w:val="both"/></w:pPr><w:r><w:rPr/><w:t xml:space="preserve">8. 是否注意到可能的风险：文章没有明确讨论风力发电机模型预测直接功率控制策略可能面临的潜在风险，如系统故障、安全问题或环境影响等。忽视这些潜在风险可能导致对该技术应用的不完整理解。</w:t></w:r></w:p><w:p><w:pPr><w:jc w:val="both"/></w:pPr><w:r><w:rPr/><w:t xml:space="preserve"></w:t></w:r></w:p><w:p><w:pPr><w:jc w:val="both"/></w:pPr><w:r><w:rPr/><w:t xml:space="preserve">9. 没有平等地呈现双方：文章只提供了作者的观点和研究结果，没有平等地呈现其他学者或研究人员的观点。这种不平等的呈现可能导致读者对该领域的多样性和争议性问题缺乏全面理解。</w:t></w:r></w:p><w:p><w:pPr><w:jc w:val="both"/></w:pPr><w:r><w:rPr/><w:t xml:space="preserve"></w:t></w:r></w:p><w:p><w:pPr><w:jc w:val="both"/></w:pPr><w:r><w:rPr/><w:t xml:space="preserve">总体而言，上述文章存在一些潜在偏见、片面报道、无根据的主张、缺失的考虑点和证据，以及未探索的反驳和风险。读者应该保持批判思维，并寻找更多来源来获取全面和客观的信息。</w:t></w:r></w:p><w:p><w:pPr><w:pStyle w:val="Heading1"/></w:pPr><w:bookmarkStart w:id="5" w:name="_Toc5"/><w:r><w:t>Topics for further research:</w:t></w:r><w:bookmarkEnd w:id="5"/></w:p><w:p><w:pPr><w:spacing w:after="0"/><w:numPr><w:ilvl w:val="0"/><w:numId w:val="2"/></w:numPr></w:pPr><w:r><w:rPr/><w:t xml:space="preserve">作者背景和利益关系
</w:t></w:r></w:p><w:p><w:pPr><w:spacing w:after="0"/><w:numPr><w:ilvl w:val="0"/><w:numId w:val="2"/></w:numPr></w:pPr><w:r><w:rPr/><w:t xml:space="preserve">其他控制策略或技术
</w:t></w:r></w:p><w:p><w:pPr><w:spacing w:after="0"/><w:numPr><w:ilvl w:val="0"/><w:numId w:val="2"/></w:numPr></w:pPr><w:r><w:rPr/><w:t xml:space="preserve">双馈风力发电技术的主流地位
</w:t></w:r></w:p><w:p><w:pPr><w:spacing w:after="0"/><w:numPr><w:ilvl w:val="0"/><w:numId w:val="2"/></w:numPr></w:pPr><w:r><w:rPr/><w:t xml:space="preserve">风力发电机模型预测直接功率控制策略的挑战和限制
</w:t></w:r></w:p><w:p><w:pPr><w:spacing w:after="0"/><w:numPr><w:ilvl w:val="0"/><w:numId w:val="2"/></w:numPr></w:pPr><w:r><w:rPr/><w:t xml:space="preserve">新控制方法的实验证据
</w:t></w:r></w:p><w:p><w:pPr><w:spacing w:after="0"/><w:numPr><w:ilvl w:val="0"/><w:numId w:val="2"/></w:numPr></w:pPr><w:r><w:rPr/><w:t xml:space="preserve">其他学者或研究人员的观点和反驳意见
</w:t></w:r></w:p><w:p><w:pPr><w:spacing w:after="0"/><w:numPr><w:ilvl w:val="0"/><w:numId w:val="2"/></w:numPr></w:pPr><w:r><w:rPr/><w:t xml:space="preserve">双馈风力发电技术和控制策略的优势和局限性
</w:t></w:r></w:p><w:p><w:pPr><w:spacing w:after="0"/><w:numPr><w:ilvl w:val="0"/><w:numId w:val="2"/></w:numPr></w:pPr><w:r><w:rPr/><w:t xml:space="preserve">风力发电机模型预测直接功率控制策略的潜在风险
</w:t></w:r></w:p><w:p><w:pPr><w:numPr><w:ilvl w:val="0"/><w:numId w:val="2"/></w:numPr></w:pPr><w:r><w:rPr/><w:t xml:space="preserve">平等呈现多方观点的重要性</w:t></w:r></w:p><w:p><w:pPr><w:pStyle w:val="Heading1"/></w:pPr><w:bookmarkStart w:id="6" w:name="_Toc6"/><w:r><w:t>Report location:</w:t></w:r><w:bookmarkEnd w:id="6"/></w:p><w:p><w:hyperlink r:id="rId8" w:history="1"><w:r><w:rPr><w:color w:val="2980b9"/><w:u w:val="single"/></w:rPr><w:t xml:space="preserve">https://www.fullpicture.app/item/839663ffbbaa9ccfc4f45c393c9f1b90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E9C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7WN1SO36whLpCgh0R0Z-ia63qwICAcC3-s4XdRlECrXAEPge12Dq02C1BvpjOwrX2_e5-uSmVbZX9tzB5_jW5&amp;uniplatform=NZKPT" TargetMode="External"/><Relationship Id="rId8" Type="http://schemas.openxmlformats.org/officeDocument/2006/relationships/hyperlink" Target="https://www.fullpicture.app/item/839663ffbbaa9ccfc4f45c393c9f1b9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2024-01-20T05:41:24+01:00</dcterms:created>
  <dcterms:modified xsi:type="dcterms:W3CDTF">2024-01-20T05:41:24+01:00</dcterms:modified>
</cp:coreProperties>
</file>

<file path=docProps/custom.xml><?xml version="1.0" encoding="utf-8"?>
<Properties xmlns="http://schemas.openxmlformats.org/officeDocument/2006/custom-properties" xmlns:vt="http://schemas.openxmlformats.org/officeDocument/2006/docPropsVTypes"/>
</file>