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Leukocyte CH25H is a potential diagnostic and prognostic marker for lung adenocarcinoma - PMC</w:t>
      </w:r>
      <w:br/>
      <w:hyperlink r:id="rId7" w:history="1">
        <w:r>
          <w:rPr>
            <w:color w:val="2980b9"/>
            <w:u w:val="single"/>
          </w:rPr>
          <w:t xml:space="preserve">https://www.ncbi.nlm.nih.gov/pmc/articles/PMC9789102/</w:t>
        </w:r>
      </w:hyperlink>
    </w:p>
    <w:p>
      <w:pPr>
        <w:pStyle w:val="Heading1"/>
      </w:pPr>
      <w:bookmarkStart w:id="2" w:name="_Toc2"/>
      <w:r>
        <w:t>Article summary:</w:t>
      </w:r>
      <w:bookmarkEnd w:id="2"/>
    </w:p>
    <w:p>
      <w:pPr>
        <w:jc w:val="both"/>
      </w:pPr>
      <w:r>
        <w:rPr/>
        <w:t xml:space="preserve">1. This study aimed to explore the role and contribution of Cholesterol 25-Hydroxylase (CH25H) as a potential diagnostic and prognostic marker in lung cancer. </w:t>
      </w:r>
    </w:p>
    <w:p>
      <w:pPr>
        <w:jc w:val="both"/>
      </w:pPr>
      <w:r>
        <w:rPr/>
        <w:t xml:space="preserve">2. The expression level of CH25H was significantly reduced in lung adenocarcinoma (LUAD), which is associated with a higher disease stage, but not in lung squamous cell carcinoma (LUSC). </w:t>
      </w:r>
    </w:p>
    <w:p>
      <w:pPr>
        <w:jc w:val="both"/>
      </w:pPr>
      <w:r>
        <w:rPr/>
        <w:t xml:space="preserve">3. Low expression of CH25H in leukocytes was significantly associated with LUAD metastasis.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“Leukocyte CH25H is a potential diagnostic and prognostic marker for lung adenocarcinoma” is an informative piece that provides insight into the potential role of Cholesterol 25-Hydroxylase (CH25H) as a biomarker for predicting the progression of lung cancer. The article is based on data from public databases such as GEPIA, UALCAN, and TIMER, as well as Real-Time Quantitative Reverse Transcription PCR (qRT-PCR) experiments conducted on leukocytes from lung cancer patients. The article presents evidence that suggests that low expression of CH25H in leukocytes may be associated with increased risk of metastasis in LUAD patients. </w:t>
      </w:r>
    </w:p>
    <w:p>
      <w:pPr>
        <w:jc w:val="both"/>
      </w:pPr>
      <w:r>
        <w:rPr/>
        <w:t xml:space="preserve">The article appears to be reliable and trustworthy overall, as it draws upon multiple sources of data to support its claims. Furthermore, the authors have provided detailed descriptions of their methods and results, which allows readers to assess the validity of their findings. However, there are some points that could be improved upon. For example, while the authors have discussed the potential implications of their findings for clinical practice, they have not provided any concrete recommendations or suggestions for how these findings can be used to improve patient outcomes or treatment strategies. Additionally, while the authors have discussed the potential mechanisms by which CH25H may affect tumor development and metastasis risk, they have not provided any experimental evidence to support these claims. Finally, while the authors have discussed how their findings may apply to LUAD patients specifically, they have not addressed whether similar effects may be seen in other types of lung cancer such as LUSC or small cell carcinoma.</w:t>
      </w:r>
    </w:p>
    <w:p>
      <w:pPr>
        <w:pStyle w:val="Heading1"/>
      </w:pPr>
      <w:bookmarkStart w:id="5" w:name="_Toc5"/>
      <w:r>
        <w:t>Topics for further research:</w:t>
      </w:r>
      <w:bookmarkEnd w:id="5"/>
    </w:p>
    <w:p>
      <w:pPr>
        <w:spacing w:after="0"/>
        <w:numPr>
          <w:ilvl w:val="0"/>
          <w:numId w:val="2"/>
        </w:numPr>
      </w:pPr>
      <w:r>
        <w:rPr/>
        <w:t xml:space="preserve">CH25H and lung cancer prognosis</w:t>
      </w:r>
    </w:p>
    <w:p>
      <w:pPr>
        <w:spacing w:after="0"/>
        <w:numPr>
          <w:ilvl w:val="0"/>
          <w:numId w:val="2"/>
        </w:numPr>
      </w:pPr>
      <w:r>
        <w:rPr/>
        <w:t xml:space="preserve">CH25H and metastasis risk</w:t>
      </w:r>
    </w:p>
    <w:p>
      <w:pPr>
        <w:spacing w:after="0"/>
        <w:numPr>
          <w:ilvl w:val="0"/>
          <w:numId w:val="2"/>
        </w:numPr>
      </w:pPr>
      <w:r>
        <w:rPr/>
        <w:t xml:space="preserve">CH25H and LUAD</w:t>
      </w:r>
    </w:p>
    <w:p>
      <w:pPr>
        <w:spacing w:after="0"/>
        <w:numPr>
          <w:ilvl w:val="0"/>
          <w:numId w:val="2"/>
        </w:numPr>
      </w:pPr>
      <w:r>
        <w:rPr/>
        <w:t xml:space="preserve">CH25H and LUSC</w:t>
      </w:r>
    </w:p>
    <w:p>
      <w:pPr>
        <w:spacing w:after="0"/>
        <w:numPr>
          <w:ilvl w:val="0"/>
          <w:numId w:val="2"/>
        </w:numPr>
      </w:pPr>
      <w:r>
        <w:rPr/>
        <w:t xml:space="preserve">CH25H and small cell carcinoma</w:t>
      </w:r>
    </w:p>
    <w:p>
      <w:pPr>
        <w:numPr>
          <w:ilvl w:val="0"/>
          <w:numId w:val="2"/>
        </w:numPr>
      </w:pPr>
      <w:r>
        <w:rPr/>
        <w:t xml:space="preserve">Clinical implications of CH25H expression</w:t>
      </w:r>
    </w:p>
    <w:p>
      <w:pPr>
        <w:pStyle w:val="Heading1"/>
      </w:pPr>
      <w:bookmarkStart w:id="6" w:name="_Toc6"/>
      <w:r>
        <w:t>Report location:</w:t>
      </w:r>
      <w:bookmarkEnd w:id="6"/>
    </w:p>
    <w:p>
      <w:hyperlink r:id="rId8" w:history="1">
        <w:r>
          <w:rPr>
            <w:color w:val="2980b9"/>
            <w:u w:val="single"/>
          </w:rPr>
          <w:t xml:space="preserve">https://www.fullpicture.app/item/83a23e90498bae89bec7007e9da67468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8E6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789102/" TargetMode="External"/><Relationship Id="rId8" Type="http://schemas.openxmlformats.org/officeDocument/2006/relationships/hyperlink" Target="https://www.fullpicture.app/item/83a23e90498bae89bec7007e9da674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2023-02-22T16:00:21+01:00</dcterms:created>
  <dcterms:modified xsi:type="dcterms:W3CDTF">2023-02-22T16:00:21+01:00</dcterms:modified>
</cp:coreProperties>
</file>

<file path=docProps/custom.xml><?xml version="1.0" encoding="utf-8"?>
<Properties xmlns="http://schemas.openxmlformats.org/officeDocument/2006/custom-properties" xmlns:vt="http://schemas.openxmlformats.org/officeDocument/2006/docPropsVTypes"/>
</file>