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Study on the Development Priority of Smart Shipping Items—Focusing on the Expert Survey</w:t>
      </w:r>
      <w:br/>
      <w:hyperlink r:id="rId7" w:history="1">
        <w:r>
          <w:rPr>
            <w:color w:val="2980b9"/>
            <w:u w:val="single"/>
          </w:rPr>
          <w:t xml:space="preserve">https://www.researchgate.net/publication/361105540_A_Study_on_the_Development_Priority_of_Smart_Shipping_Items-Focusing_on_the_Expert_Survey</w:t>
        </w:r>
      </w:hyperlink>
    </w:p>
    <w:p>
      <w:pPr>
        <w:pStyle w:val="Heading1"/>
      </w:pPr>
      <w:bookmarkStart w:id="2" w:name="_Toc2"/>
      <w:r>
        <w:t>Article summary:</w:t>
      </w:r>
      <w:bookmarkEnd w:id="2"/>
    </w:p>
    <w:p>
      <w:pPr>
        <w:jc w:val="both"/>
      </w:pPr>
      <w:r>
        <w:rPr/>
        <w:t xml:space="preserve">1. This article discusses the development priority of smart shipping items, focusing on an expert survey.</w:t>
      </w:r>
    </w:p>
    <w:p>
      <w:pPr>
        <w:jc w:val="both"/>
      </w:pPr>
      <w:r>
        <w:rPr/>
        <w:t xml:space="preserve">2. The survey was conducted with 74 domestic and foreign shipping industry officials, covering shipping companies, brokers, governments, etc.</w:t>
      </w:r>
    </w:p>
    <w:p>
      <w:pPr>
        <w:jc w:val="both"/>
      </w:pPr>
      <w:r>
        <w:rPr/>
        <w:t xml:space="preserve">3. The results of the survey indicate that both “autonomous ships” and “blockchain” items show high importance and urgency for strategic priorities in order to enhance the smartness of the shipping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study on the development priority of smart shipping items based on an expert survey conducted by Young-Gyun Ahn, Taeil Kim, Bo-Ram Kim and Min-Kyu Lee from Korea Maritime Institute and Pukyong National University. The authors have provided a detailed description of their research methodology which includes a comprehensive collection of opinions from 74 experts in the shipping industry such as shipping companies, brokers and governments. This provides evidence that the authors have taken into account multiple perspectives when conducting their research. </w:t>
      </w:r>
    </w:p>
    <w:p>
      <w:pPr>
        <w:jc w:val="both"/>
      </w:pPr>
      <w:r>
        <w:rPr/>
        <w:t xml:space="preserve">The authors have also provided sufficient evidence to support their claims by citing relevant sources such as World Economic Forum's "Leading through the Fourth Industrial Revolution Putting People at the Centre" [1] and Klaus Schwab's work [3]. Furthermore, they have also discussed potential implications for sustainable development in line with Treude's work [4]. This indicates that they have considered various points of view when conducting their research. </w:t>
      </w:r>
    </w:p>
    <w:p>
      <w:pPr>
        <w:jc w:val="both"/>
      </w:pPr>
      <w:r>
        <w:rPr/>
        <w:t xml:space="preserve">However, there are some areas where this article could be improved upon. For example, it does not provide any information about potential risks associated with implementing these technologies or any counterarguments to their findings. Additionally, it does not present both sides equally which could lead to bias in its conclusions. </w:t>
      </w:r>
    </w:p>
    <w:p>
      <w:pPr>
        <w:jc w:val="both"/>
      </w:pPr>
      <w:r>
        <w:rPr/>
        <w:t xml:space="preserve">In conclusion, this article is generally reliable due to its detailed description of research methodology and evidence provided to support its claims but could be improved upon by providing more information about potential risks associated with implementing these technologies as well as presenting both sides equally in order to avoid bias in its conclusions.</w:t>
      </w:r>
    </w:p>
    <w:p>
      <w:pPr>
        <w:pStyle w:val="Heading1"/>
      </w:pPr>
      <w:bookmarkStart w:id="5" w:name="_Toc5"/>
      <w:r>
        <w:t>Topics for further research:</w:t>
      </w:r>
      <w:bookmarkEnd w:id="5"/>
    </w:p>
    <w:p>
      <w:pPr>
        <w:spacing w:after="0"/>
        <w:numPr>
          <w:ilvl w:val="0"/>
          <w:numId w:val="2"/>
        </w:numPr>
      </w:pPr>
      <w:r>
        <w:rPr/>
        <w:t xml:space="preserve">Potential risks of implementing smart shipping technologies </w:t>
      </w:r>
    </w:p>
    <w:p>
      <w:pPr>
        <w:spacing w:after="0"/>
        <w:numPr>
          <w:ilvl w:val="0"/>
          <w:numId w:val="2"/>
        </w:numPr>
      </w:pPr>
      <w:r>
        <w:rPr/>
        <w:t xml:space="preserve">Counterarguments to smart shipping technology development </w:t>
      </w:r>
    </w:p>
    <w:p>
      <w:pPr>
        <w:spacing w:after="0"/>
        <w:numPr>
          <w:ilvl w:val="0"/>
          <w:numId w:val="2"/>
        </w:numPr>
      </w:pPr>
      <w:r>
        <w:rPr/>
        <w:t xml:space="preserve">Sustainable development implications of smart shipping technologies </w:t>
      </w:r>
    </w:p>
    <w:p>
      <w:pPr>
        <w:spacing w:after="0"/>
        <w:numPr>
          <w:ilvl w:val="0"/>
          <w:numId w:val="2"/>
        </w:numPr>
      </w:pPr>
      <w:r>
        <w:rPr/>
        <w:t xml:space="preserve">Impact of smart shipping technologies on the shipping industry </w:t>
      </w:r>
    </w:p>
    <w:p>
      <w:pPr>
        <w:spacing w:after="0"/>
        <w:numPr>
          <w:ilvl w:val="0"/>
          <w:numId w:val="2"/>
        </w:numPr>
      </w:pPr>
      <w:r>
        <w:rPr/>
        <w:t xml:space="preserve">Benefits of smart shipping technologies </w:t>
      </w:r>
    </w:p>
    <w:p>
      <w:pPr>
        <w:numPr>
          <w:ilvl w:val="0"/>
          <w:numId w:val="2"/>
        </w:numPr>
      </w:pPr>
      <w:r>
        <w:rPr/>
        <w:t xml:space="preserve">Challenges of implementing smart shipping technologies</w:t>
      </w:r>
    </w:p>
    <w:p>
      <w:pPr>
        <w:pStyle w:val="Heading1"/>
      </w:pPr>
      <w:bookmarkStart w:id="6" w:name="_Toc6"/>
      <w:r>
        <w:t>Report location:</w:t>
      </w:r>
      <w:bookmarkEnd w:id="6"/>
    </w:p>
    <w:p>
      <w:hyperlink r:id="rId8" w:history="1">
        <w:r>
          <w:rPr>
            <w:color w:val="2980b9"/>
            <w:u w:val="single"/>
          </w:rPr>
          <w:t xml:space="preserve">https://www.fullpicture.app/item/83b0e0601a42c212d06d3b348c98ee96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E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1105540_A_Study_on_the_Development_Priority_of_Smart_Shipping_Items-Focusing_on_the_Expert_Survey" TargetMode="External"/><Relationship Id="rId8" Type="http://schemas.openxmlformats.org/officeDocument/2006/relationships/hyperlink" Target="https://www.fullpicture.app/item/83b0e0601a42c212d06d3b348c98ee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2023-02-27T14:47:00+01:00</dcterms:created>
  <dcterms:modified xsi:type="dcterms:W3CDTF">2023-02-27T14:47:00+01:00</dcterms:modified>
</cp:coreProperties>
</file>

<file path=docProps/custom.xml><?xml version="1.0" encoding="utf-8"?>
<Properties xmlns="http://schemas.openxmlformats.org/officeDocument/2006/custom-properties" xmlns:vt="http://schemas.openxmlformats.org/officeDocument/2006/docPropsVTypes"/>
</file>