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Body found in search for missing dog walker Nicola Bulley</w:t>
      </w:r>
      <w:br/>
      <w:hyperlink r:id="rId7" w:history="1">
        <w:r>
          <w:rPr>
            <w:color w:val="2980b9"/>
            <w:u w:val="single"/>
          </w:rPr>
          <w:t xml:space="preserve">https://news.yahoo.com/nicola-bulley-police-seal-off-130408939.html</w:t>
        </w:r>
      </w:hyperlink>
    </w:p>
    <w:p>
      <w:pPr>
        <w:pStyle w:val="Heading1"/>
      </w:pPr>
      <w:bookmarkStart w:id="2" w:name="_Toc2"/>
      <w:r>
        <w:t>Article summary:</w:t>
      </w:r>
      <w:bookmarkEnd w:id="2"/>
    </w:p>
    <w:p>
      <w:pPr>
        <w:jc w:val="both"/>
      </w:pPr>
      <w:r>
        <w:rPr/>
        <w:t xml:space="preserve">1. A body was found in the River Wyre on Sunday, less than a mile away from where Nicola Bulley disappeared while walking her dog.</w:t>
      </w:r>
    </w:p>
    <w:p>
      <w:pPr>
        <w:jc w:val="both"/>
      </w:pPr>
      <w:r>
        <w:rPr/>
        <w:t xml:space="preserve">2. The death is being treated as unexplained and Nicola's family have been informed of the developments.</w:t>
      </w:r>
    </w:p>
    <w:p>
      <w:pPr>
        <w:jc w:val="both"/>
      </w:pPr>
      <w:r>
        <w:rPr/>
        <w:t xml:space="preserve">3. Lancashire Police has faced criticism for disclosing private information about Nicola and an internal review of their search will be launched.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accurate information about the discovery of a body in the search for missing dog walker Nicola Bulley. The article provides detailed information about the investigation, including police activity at the scene, witness accounts, and reactions from family members and government officials. However, there are some potential biases that should be noted. </w:t>
      </w:r>
    </w:p>
    <w:p>
      <w:pPr>
        <w:jc w:val="both"/>
      </w:pPr>
      <w:r>
        <w:rPr/>
        <w:t xml:space="preserve">First, the article does not provide any counterarguments or alternative perspectives to those presented by police officers or government officials. This could lead to a one-sided view of the investigation that does not take into account other possible explanations or theories for what happened to Nicola Bulley. Additionally, there is no mention of any risks associated with releasing private information about Ms Bulley’s struggles with alcohol and menopause, which could lead readers to believe that this was an acceptable course of action by police officers without considering potential consequences or implications for other missing persons cases in the future. </w:t>
      </w:r>
    </w:p>
    <w:p>
      <w:pPr>
        <w:jc w:val="both"/>
      </w:pPr>
      <w:r>
        <w:rPr/>
        <w:t xml:space="preserve">Furthermore, there is no mention of any efforts made by police officers to explore other possible leads or evidence related to Ms Bulley’s disappearance beyond searching the river and sea near where she went missing. This could lead readers to believe that these were the only avenues explored by police when in fact they may have pursued other lines of inquiry as well. </w:t>
      </w:r>
    </w:p>
    <w:p>
      <w:pPr>
        <w:jc w:val="both"/>
      </w:pPr>
      <w:r>
        <w:rPr/>
        <w:t xml:space="preserve">Finally, it should also be noted that while Peter Faulding’s comments are included in the article, his perspective is not given equal weight compared to those of police officers or government officials. This could lead readers to believe that his opinion carries less weight than those expressed by authorities when in fact he may have valuable insights into Ms Bulley’s disappearance based on his experience as a diving specialist who searched for her in the river near where she went missing.</w:t>
      </w:r>
    </w:p>
    <w:p>
      <w:pPr>
        <w:pStyle w:val="Heading1"/>
      </w:pPr>
      <w:bookmarkStart w:id="5" w:name="_Toc5"/>
      <w:r>
        <w:t>Topics for further research:</w:t>
      </w:r>
      <w:bookmarkEnd w:id="5"/>
    </w:p>
    <w:p>
      <w:pPr>
        <w:spacing w:after="0"/>
        <w:numPr>
          <w:ilvl w:val="0"/>
          <w:numId w:val="2"/>
        </w:numPr>
      </w:pPr>
      <w:r>
        <w:rPr/>
        <w:t xml:space="preserve">Missing persons cases and implications </w:t>
      </w:r>
    </w:p>
    <w:p>
      <w:pPr>
        <w:spacing w:after="0"/>
        <w:numPr>
          <w:ilvl w:val="0"/>
          <w:numId w:val="2"/>
        </w:numPr>
      </w:pPr>
      <w:r>
        <w:rPr/>
        <w:t xml:space="preserve">Alternative theories for Nicola Bulley's disappearance </w:t>
      </w:r>
    </w:p>
    <w:p>
      <w:pPr>
        <w:spacing w:after="0"/>
        <w:numPr>
          <w:ilvl w:val="0"/>
          <w:numId w:val="2"/>
        </w:numPr>
      </w:pPr>
      <w:r>
        <w:rPr/>
        <w:t xml:space="preserve">Risks associated with releasing private information </w:t>
      </w:r>
    </w:p>
    <w:p>
      <w:pPr>
        <w:spacing w:after="0"/>
        <w:numPr>
          <w:ilvl w:val="0"/>
          <w:numId w:val="2"/>
        </w:numPr>
      </w:pPr>
      <w:r>
        <w:rPr/>
        <w:t xml:space="preserve">Police investigation of missing persons cases </w:t>
      </w:r>
    </w:p>
    <w:p>
      <w:pPr>
        <w:spacing w:after="0"/>
        <w:numPr>
          <w:ilvl w:val="0"/>
          <w:numId w:val="2"/>
        </w:numPr>
      </w:pPr>
      <w:r>
        <w:rPr/>
        <w:t xml:space="preserve">Peter Faulding's experience as a diving specialist </w:t>
      </w:r>
    </w:p>
    <w:p>
      <w:pPr>
        <w:numPr>
          <w:ilvl w:val="0"/>
          <w:numId w:val="2"/>
        </w:numPr>
      </w:pPr>
      <w:r>
        <w:rPr/>
        <w:t xml:space="preserve">Other leads and evidence related to Nicola Bulley's disappearance</w:t>
      </w:r>
    </w:p>
    <w:p>
      <w:pPr>
        <w:pStyle w:val="Heading1"/>
      </w:pPr>
      <w:bookmarkStart w:id="6" w:name="_Toc6"/>
      <w:r>
        <w:t>Report location:</w:t>
      </w:r>
      <w:bookmarkEnd w:id="6"/>
    </w:p>
    <w:p>
      <w:hyperlink r:id="rId8" w:history="1">
        <w:r>
          <w:rPr>
            <w:color w:val="2980b9"/>
            <w:u w:val="single"/>
          </w:rPr>
          <w:t xml:space="preserve">https://www.fullpicture.app/item/83bf34eee071a9a41ae091882768e2c6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6C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m/nicola-bulley-police-seal-off-130408939.html" TargetMode="External"/><Relationship Id="rId8" Type="http://schemas.openxmlformats.org/officeDocument/2006/relationships/hyperlink" Target="https://www.fullpicture.app/item/83bf34eee071a9a41ae091882768e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2023-02-21T00:54:28+01:00</dcterms:created>
  <dcterms:modified xsi:type="dcterms:W3CDTF">2023-02-21T00:54:28+01:00</dcterms:modified>
</cp:coreProperties>
</file>

<file path=docProps/custom.xml><?xml version="1.0" encoding="utf-8"?>
<Properties xmlns="http://schemas.openxmlformats.org/officeDocument/2006/custom-properties" xmlns:vt="http://schemas.openxmlformats.org/officeDocument/2006/docPropsVTypes"/>
</file>