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Generators for Electric-Discharge Technologies and Their Technical Applications (Review)_期刊搜索</w:t></w:r><w:br/><w:hyperlink r:id="rId7" w:history="1"><w:r><w:rPr><w:color w:val="2980b9"/><w:u w:val="single"/></w:rPr><w:t xml:space="preserve">https://fjour.blyun.com/views/specific/3004/FJourDetail.jsp?dxNumber=165570996427&d=48EA44C0565A6BAAE83CB2FFC66A3275&s=Generators+for+Electric-Discharge+Technologies+and+Their+Technical+Applications+%28Review%29&fenlei=0</w:t></w:r></w:hyperlink></w:p><w:p><w:pPr><w:pStyle w:val="Heading1"/></w:pPr><w:bookmarkStart w:id="2" w:name="_Toc2"/><w:r><w:t>Article summary:</w:t></w:r><w:bookmarkEnd w:id="2"/></w:p><w:p><w:pPr><w:jc w:val="both"/></w:pPr><w:r><w:rPr/><w:t xml:space="preserve">1. This article reviews the technical applications of generators for electric-discharge technologies.</w:t></w:r></w:p><w:p><w:pPr><w:jc w:val="both"/></w:pPr><w:r><w:rPr/><w:t xml:space="preserve">2. It discusses the high-voltage pulsed technology, which is an effective method for disintegrating and grinding rocks, separating ores and synthesized materials, and processing of construction materials.</w:t></w:r></w:p><w:p><w:pPr><w:jc w:val="both"/></w:pPr><w:r><w:rPr/><w:t xml:space="preserve">3. The article also examines the various types of generators used in electric-discharge technologies, such as spark gap generators, capacitive discharge generators, and pulse forming networks.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review of the technical applications of generators for electric-discharge technologies. The author presents a thorough overview of the various types of generators used in this field, including spark gap generators, capacitive discharge generators, and pulse forming networks. The article also discusses the advantages and disadvantages of each type of generator in detail. </w:t></w:r></w:p><w:p><w:pPr><w:jc w:val="both"/></w:pPr><w:r><w:rPr/><w:t xml:space="preserve">The article is generally reliable and trustworthy; however, there are some potential biases that should be noted. For example, the author does not explore any counterarguments to their claims or present both sides equally when discussing different types of generators. Additionally, there is no mention of possible risks associated with using these technologies or any discussion about how they could be mitigated. Furthermore, some claims made by the author are not supported by evidence or data; instead they rely on anecdotal evidence or personal opinion to make their points. </w:t></w:r></w:p><w:p><w:pPr><w:jc w:val="both"/></w:pPr><w:r><w:rPr/><w:t xml:space="preserve">In conclusion, this article provides a comprehensive overview of electric-discharge technologies and their technical applications; however it should be read with caution due to potential biases and unsupported claims made by the author.</w:t></w:r></w:p><w:p><w:pPr><w:pStyle w:val="Heading1"/></w:pPr><w:bookmarkStart w:id="5" w:name="_Toc5"/><w:r><w:t>Topics for further research:</w:t></w:r><w:bookmarkEnd w:id="5"/></w:p><w:p><w:pPr><w:spacing w:after="0"/><w:numPr><w:ilvl w:val="0"/><w:numId w:val="2"/></w:numPr></w:pPr><w:r><w:rPr/><w:t xml:space="preserve">Electric-discharge technology risks</w:t></w:r></w:p><w:p><w:pPr><w:spacing w:after="0"/><w:numPr><w:ilvl w:val="0"/><w:numId w:val="2"/></w:numPr></w:pPr><w:r><w:rPr/><w:t xml:space="preserve">Mitigating electric-discharge technology risks</w:t></w:r></w:p><w:p><w:pPr><w:spacing w:after="0"/><w:numPr><w:ilvl w:val="0"/><w:numId w:val="2"/></w:numPr></w:pPr><w:r><w:rPr/><w:t xml:space="preserve">Advantages and disadvantages of spark gap generators</w:t></w:r></w:p><w:p><w:pPr><w:spacing w:after="0"/><w:numPr><w:ilvl w:val="0"/><w:numId w:val="2"/></w:numPr></w:pPr><w:r><w:rPr/><w:t xml:space="preserve">Advantages and disadvantages of capacitive discharge generators</w:t></w:r></w:p><w:p><w:pPr><w:spacing w:after="0"/><w:numPr><w:ilvl w:val="0"/><w:numId w:val="2"/></w:numPr></w:pPr><w:r><w:rPr/><w:t xml:space="preserve">Advantages and disadvantages of pulse forming networks</w:t></w:r></w:p><w:p><w:pPr><w:numPr><w:ilvl w:val="0"/><w:numId w:val="2"/></w:numPr></w:pPr><w:r><w:rPr/><w:t xml:space="preserve">Evidence-based research on electric-discharge technologies</w:t></w:r></w:p><w:p><w:pPr><w:pStyle w:val="Heading1"/></w:pPr><w:bookmarkStart w:id="6" w:name="_Toc6"/><w:r><w:t>Report location:</w:t></w:r><w:bookmarkEnd w:id="6"/></w:p><w:p><w:hyperlink r:id="rId8" w:history="1"><w:r><w:rPr><w:color w:val="2980b9"/><w:u w:val="single"/></w:rPr><w:t xml:space="preserve">https://www.fullpicture.app/item/8409865324dcfa7c359e76754293053b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6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jour.blyun.com/views/specific/3004/FJourDetail.jsp?dxNumber=165570996427&amp;d=48EA44C0565A6BAAE83CB2FFC66A3275&amp;s=Generators+for+Electric-Discharge+Technologies+and+Their+Technical+Applications+%28Review%29&amp;fenlei=0" TargetMode="External"/><Relationship Id="rId8" Type="http://schemas.openxmlformats.org/officeDocument/2006/relationships/hyperlink" Target="https://www.fullpicture.app/item/8409865324dcfa7c359e767542930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2023-02-23T03:15:26+01:00</dcterms:created>
  <dcterms:modified xsi:type="dcterms:W3CDTF">2023-02-23T03:15:26+01:00</dcterms:modified>
</cp:coreProperties>
</file>

<file path=docProps/custom.xml><?xml version="1.0" encoding="utf-8"?>
<Properties xmlns="http://schemas.openxmlformats.org/officeDocument/2006/custom-properties" xmlns:vt="http://schemas.openxmlformats.org/officeDocument/2006/docPropsVTypes"/>
</file>