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检索-中国知网</w:t></w:r><w:br/><w:hyperlink r:id="rId7" w:history="1"><w:r><w:rPr><w:color w:val="2980b9"/><w:u w:val="single"/></w:rPr><w:t xml:space="preserve">https://kns.cnki.net/kns8/DefaultResult/Index?dbcode=SCDB&crossDbcodes=CJFQ%2CCDMD%2CCIPD%2CCCND%2CCISD%2CSNAD%2CBDZK%2CCCJD%2CCCVD%2CCJFN&korder=SU&kw=%E8%A1%A3%E5%8E%9F%E4%BD%93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本研究对一株鹦鹉衣原体进行了冷冻干燥、鉴定和分子分型的研究。</w:t></w:r></w:p><w:p><w:pPr><w:jc w:val="both"/></w:pPr><w:r><w:rPr/><w:t xml:space="preserve">2. 文章介绍了中国科技核心期刊《中国兽医杂志》的作者陈玲、田野、杜鹏飞、姜颖和杨承槐。</w:t></w:r></w:p><w:p><w:pPr><w:jc w:val="both"/></w:pPr><w:r><w:rPr/><w:t xml:space="preserve">3. 另一篇文章分析了不同严重程度的鹦鹉衣原体肺炎的临床特征，并与支原体肺炎进行了比较。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给出的文章内容，无法进行详细的批判性分析。因为提供的信息非常有限，只包括了文章标题和一些来源链接，并没有提供具体的文章内容或论点。所以无法对其潜在偏见、片面报道、无根据的主张、缺失的考虑点等进行评估。</w:t></w:r></w:p><w:p><w:pPr><w:jc w:val="both"/></w:pPr><w:r><w:rPr/><w:t xml:space="preserve"></w:t></w:r></w:p><w:p><w:pPr><w:jc w:val="both"/></w:pPr><w:r><w:rPr/><w:t xml:space="preserve">此外，由于没有提供文章内容，也无法确定是否注意到可能的风险、是否平等地呈现双方等问题。因此，在没有更多信息的情况下，无法对该文章进行全面的批判性分析。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文章标题和来源链接
</w:t></w:r></w:p><w:p><w:pPr><w:spacing w:after="0"/><w:numPr><w:ilvl w:val="0"/><w:numId w:val="2"/></w:numPr></w:pPr><w:r><w:rPr/><w:t xml:space="preserve">文章内容和论点
</w:t></w:r></w:p><w:p><w:pPr><w:spacing w:after="0"/><w:numPr><w:ilvl w:val="0"/><w:numId w:val="2"/></w:numPr></w:pPr><w:r><w:rPr/><w:t xml:space="preserve">潜在偏见和片面报道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numPr><w:ilvl w:val="0"/><w:numId w:val="2"/></w:numPr></w:pPr><w:r><w:rPr/><w:t xml:space="preserve">注意到可能的风险和平等地呈现双方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https://www.fullpicture.app/item/841effcbfe400c7c1e746ff22b07268d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756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ns8/DefaultResult/Index?dbcode=SCDB&amp;crossDbcodes=CJFQ%2CCDMD%2CCIPD%2CCCND%2CCISD%2CSNAD%2CBDZK%2CCCJD%2CCCVD%2CCJFN&amp;korder=SU&amp;kw=%E8%A1%A3%E5%8E%9F%E4%BD%93" TargetMode="External"/><Relationship Id="rId8" Type="http://schemas.openxmlformats.org/officeDocument/2006/relationships/hyperlink" Target="https://www.fullpicture.app/item/841effcbfe400c7c1e746ff22b0726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2024-01-31T18:15:34+01:00</dcterms:created>
  <dcterms:modified xsi:type="dcterms:W3CDTF">2024-01-31T18:15:34+01:00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