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大学生在微博上的自我呈现与人格特质之间的关系 - 中国知网</w:t></w:r><w:br/><w:hyperlink r:id="rId7" w:history="1"><w:r><w:rPr><w:color w:val="2980b9"/><w:u w:val="single"/></w:rPr><w:t xml:space="preserve">https://kns.cnki.net/kcms2/article/abstract?v=3uoqIhG8C44YLTlOAiTRKibYlV5Vjs7iLik5jEcCI09uHa3oBxtWoAp-3-mt6o0uCynLdxL4smApdpPFMAaygUKqnfIoBTkC&uniplatform=NZKPT</w:t></w:r></w:hyperlink></w:p><w:p><w:pPr><w:pStyle w:val="Heading1"/></w:pPr><w:bookmarkStart w:id="2" w:name="_Toc2"/><w:r><w:t>Article summary:</w:t></w:r><w:bookmarkEnd w:id="2"/></w:p><w:p><w:pPr><w:jc w:val="both"/></w:pPr><w:r><w:rPr/><w:t xml:space="preserve">1. This article examines the relationship between college students' self-presentation behavior on microblogging platforms and their personality traits.</w:t></w:r></w:p><w:p><w:pPr><w:jc w:val="both"/></w:pPr><w:r><w:rPr/><w:t xml:space="preserve">2. Results show that extraversion is positively correlated with self-presentation behavior on both the homepage and personal page of microblogs, while neuroticism is positively correlated with self-presentation behavior on personal pages but negatively correlated with self-presentation behavior on homepages.</w:t></w:r></w:p><w:p><w:pPr><w:jc w:val="both"/></w:pPr><w:r><w:rPr/><w:t xml:space="preserve">3. Openness, agreeableness, and conscientiousness are all positively correlated with self-presentation behavior on both homepages and personal pages of microblogs.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“The Relationship between College Students’ Self-Presentation Behavior on Microblogging Platforms and Personality Traits” by He Jianhua is a study that examines the relationship between college students’ self-presentation behaviors on microblogging platforms and their personality traits. The study was conducted using data from 324 college students who completed questionnaires about their microblogging behaviors as well as the NEO-PI-R Big Five Personality Inventory. The results of the study showed that there were positive correlations between extraversion, openness, agreeableness, and conscientiousness with self-presentation behaviors on both homepages and personal pages of microblogs; however, neuroticism was found to be positively correlated with self-presentation behaviors on personal pages but negatively correlated with self-presentation behaviors on homepages. </w:t></w:r></w:p><w:p><w:pPr><w:jc w:val="both"/></w:pPr><w:r><w:rPr/><w:t xml:space="preserve">The trustworthiness and reliability of this article can be assessed in terms of its potential biases, one-sided reporting, unsupported claims, missing points of consideration, missing evidence for the claims made, unexplored counterarguments, promotional content, partiality, whether possible risks are noted or not presenting both sides equally. In terms of potential biases in this article, it should be noted that the sample size used in this study was relatively small (324 participants). Additionally, it should also be noted that this study only focused on college students in China which may limit its generalizability to other populations or contexts. Furthermore, there is no discussion about any possible risks associated with engaging in excessive or inappropriate online activities which could have been explored further in this article. </w:t></w:r></w:p><w:p><w:pPr><w:jc w:val="both"/></w:pPr><w:r><w:rPr/><w:t xml:space="preserve">In terms of one sided reporting or partiality in this article it should be noted that there is no discussion about any potential negative effects associated with engaging in excessive or inappropriate online activities which could have been explored further in this article. Additionally there is also no discussion about any potential differences between genders when it comes to engaging in online activities which could have been explored further as well. </w:t></w:r></w:p><w:p><w:pPr><w:jc w:val="both"/></w:pPr><w:r><w:rPr/><w:t xml:space="preserve">In terms of unsupported claims or missing evidence for the claims made it should be noted that while the results from this study suggest a correlation between certain personality traits and online behaviors there is no discussion about causation which could have been explored further in this article. Additionally there is also no discussion about any potential confounding variables such as age or socioeconomic status which could have impacted these results as well. </w:t></w:r></w:p><w:p><w:pPr><w:jc w:val="both"/></w:pPr><w:r><w:rPr/><w:t xml:space="preserve">In conclusion overall the trustworthiness and reliability of this article can be assessed as being relatively high due to its use of valid research methods such as questionnaires; however some areas such as potential biases due to sample size limitations or lack of exploration into certain topics such as gender differences or possible risks associated with engaging in excessive online activities should be taken into consideration when assessing its trustworthiness and reliability overall.</w:t></w:r></w:p><w:p><w:pPr><w:pStyle w:val="Heading1"/></w:pPr><w:bookmarkStart w:id="5" w:name="_Toc5"/><w:r><w:t>Topics for further research:</w:t></w:r><w:bookmarkEnd w:id="5"/></w:p><w:p><w:pPr><w:spacing w:after="0"/><w:numPr><w:ilvl w:val="0"/><w:numId w:val="2"/></w:numPr></w:pPr><w:r><w:rPr/><w:t xml:space="preserve">Gender differences in online behaviors</w:t></w:r></w:p><w:p><w:pPr><w:spacing w:after="0"/><w:numPr><w:ilvl w:val="0"/><w:numId w:val="2"/></w:numPr></w:pPr><w:r><w:rPr/><w:t xml:space="preserve">Potential risks associated with online activities</w:t></w:r></w:p><w:p><w:pPr><w:spacing w:after="0"/><w:numPr><w:ilvl w:val="0"/><w:numId w:val="2"/></w:numPr></w:pPr><w:r><w:rPr/><w:t xml:space="preserve">Confounding variables in online behavior research</w:t></w:r></w:p><w:p><w:pPr><w:spacing w:after="0"/><w:numPr><w:ilvl w:val="0"/><w:numId w:val="2"/></w:numPr></w:pPr><w:r><w:rPr/><w:t xml:space="preserve">Impact of age on online behaviors</w:t></w:r></w:p><w:p><w:pPr><w:spacing w:after="0"/><w:numPr><w:ilvl w:val="0"/><w:numId w:val="2"/></w:numPr></w:pPr><w:r><w:rPr/><w:t xml:space="preserve">Socioeconomic status and online behaviors</w:t></w:r></w:p><w:p><w:pPr><w:numPr><w:ilvl w:val="0"/><w:numId w:val="2"/></w:numPr></w:pPr><w:r><w:rPr/><w:t xml:space="preserve">Causation between personality traits and online behaviors</w:t></w:r></w:p><w:p><w:pPr><w:pStyle w:val="Heading1"/></w:pPr><w:bookmarkStart w:id="6" w:name="_Toc6"/><w:r><w:t>Report location:</w:t></w:r><w:bookmarkEnd w:id="6"/></w:p><w:p><w:hyperlink r:id="rId8" w:history="1"><w:r><w:rPr><w:color w:val="2980b9"/><w:u w:val="single"/></w:rPr><w:t xml:space="preserve">https://www.fullpicture.app/item/842781c905cb65eacbce95b2ffcb5836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981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Ap-3-mt6o0uCynLdxL4smApdpPFMAaygUKqnfIoBTkC&amp;uniplatform=NZKPT" TargetMode="External"/><Relationship Id="rId8" Type="http://schemas.openxmlformats.org/officeDocument/2006/relationships/hyperlink" Target="https://www.fullpicture.app/item/842781c905cb65eacbce95b2ffcb58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2023-02-23T17:49:12+01:00</dcterms:created>
  <dcterms:modified xsi:type="dcterms:W3CDTF">2023-02-23T17:49:12+01:00</dcterms:modified>
</cp:coreProperties>
</file>

<file path=docProps/custom.xml><?xml version="1.0" encoding="utf-8"?>
<Properties xmlns="http://schemas.openxmlformats.org/officeDocument/2006/custom-properties" xmlns:vt="http://schemas.openxmlformats.org/officeDocument/2006/docPropsVTypes"/>
</file>